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44" w:rsidRDefault="009E5C44" w:rsidP="009E5C44">
      <w:pPr>
        <w:outlineLvl w:val="0"/>
        <w:rPr>
          <w:sz w:val="32"/>
          <w:szCs w:val="32"/>
        </w:rPr>
      </w:pPr>
      <w:r>
        <w:rPr>
          <w:sz w:val="32"/>
          <w:szCs w:val="32"/>
        </w:rPr>
        <w:t xml:space="preserve">          Администрация Северного сельского поселения</w:t>
      </w:r>
    </w:p>
    <w:p w:rsidR="009E5C44" w:rsidRDefault="009E5C44" w:rsidP="009E5C44">
      <w:pPr>
        <w:outlineLvl w:val="0"/>
        <w:rPr>
          <w:sz w:val="32"/>
          <w:szCs w:val="32"/>
        </w:rPr>
      </w:pPr>
      <w:r>
        <w:rPr>
          <w:sz w:val="32"/>
          <w:szCs w:val="32"/>
        </w:rPr>
        <w:t xml:space="preserve">                  Шегарского района   Томской области                   </w:t>
      </w:r>
    </w:p>
    <w:p w:rsidR="009E5C44" w:rsidRDefault="009E5C44" w:rsidP="009E5C44">
      <w:pPr>
        <w:outlineLvl w:val="0"/>
        <w:rPr>
          <w:sz w:val="32"/>
          <w:szCs w:val="32"/>
        </w:rPr>
      </w:pPr>
      <w:r>
        <w:rPr>
          <w:sz w:val="32"/>
          <w:szCs w:val="32"/>
        </w:rPr>
        <w:t xml:space="preserve">                               ПОСТАНОВЛЕНИЕ </w:t>
      </w:r>
    </w:p>
    <w:p w:rsidR="009E5C44" w:rsidRDefault="009E5C44" w:rsidP="009E5C44">
      <w:pPr>
        <w:outlineLvl w:val="0"/>
        <w:rPr>
          <w:sz w:val="32"/>
          <w:szCs w:val="32"/>
        </w:rPr>
      </w:pPr>
    </w:p>
    <w:p w:rsidR="009E5C44" w:rsidRDefault="009E5C44" w:rsidP="009E5C44">
      <w:pPr>
        <w:rPr>
          <w:sz w:val="32"/>
          <w:szCs w:val="32"/>
        </w:rPr>
      </w:pPr>
    </w:p>
    <w:p w:rsidR="009E5C44" w:rsidRDefault="009E5C44" w:rsidP="009E5C44">
      <w:r>
        <w:t>с. Монастырка</w:t>
      </w:r>
    </w:p>
    <w:p w:rsidR="009E5C44" w:rsidRDefault="009E5C44" w:rsidP="009E5C44">
      <w:r>
        <w:t xml:space="preserve">от 13 марта </w:t>
      </w:r>
      <w:smartTag w:uri="urn:schemas-microsoft-com:office:smarttags" w:element="metricconverter">
        <w:smartTagPr>
          <w:attr w:name="ProductID" w:val="2015 г"/>
        </w:smartTagPr>
        <w:r>
          <w:t>2015 г</w:t>
        </w:r>
      </w:smartTag>
      <w:r>
        <w:t xml:space="preserve">                                                                            № 17</w:t>
      </w:r>
    </w:p>
    <w:p w:rsidR="009E5C44" w:rsidRDefault="009E5C44" w:rsidP="009E5C44"/>
    <w:p w:rsidR="009E5C44" w:rsidRPr="007C421B" w:rsidRDefault="009E5C44" w:rsidP="009E5C44">
      <w:pPr>
        <w:jc w:val="center"/>
      </w:pPr>
    </w:p>
    <w:p w:rsidR="009E5C44" w:rsidRPr="007C421B" w:rsidRDefault="009E5C44" w:rsidP="009E5C44">
      <w:pPr>
        <w:autoSpaceDE w:val="0"/>
        <w:autoSpaceDN w:val="0"/>
        <w:adjustRightInd w:val="0"/>
        <w:ind w:right="-5"/>
        <w:jc w:val="center"/>
        <w:rPr>
          <w:bCs/>
        </w:rPr>
      </w:pPr>
      <w:r w:rsidRPr="007C421B">
        <w:rPr>
          <w:b/>
          <w:bCs/>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E5C44" w:rsidRPr="007C421B" w:rsidRDefault="009E5C44" w:rsidP="009E5C44">
      <w:pPr>
        <w:autoSpaceDE w:val="0"/>
        <w:autoSpaceDN w:val="0"/>
        <w:adjustRightInd w:val="0"/>
        <w:jc w:val="both"/>
      </w:pPr>
    </w:p>
    <w:p w:rsidR="009E5C44" w:rsidRPr="007C421B" w:rsidRDefault="009E5C44" w:rsidP="009E5C44">
      <w:pPr>
        <w:jc w:val="both"/>
      </w:pPr>
      <w:r>
        <w:t xml:space="preserve">                 </w:t>
      </w:r>
      <w:proofErr w:type="gramStart"/>
      <w:r w:rsidRPr="007C421B">
        <w:t xml:space="preserve">На основании  Федерального закона от 25 декабря </w:t>
      </w:r>
      <w:smartTag w:uri="urn:schemas-microsoft-com:office:smarttags" w:element="metricconverter">
        <w:smartTagPr>
          <w:attr w:name="ProductID" w:val="2008 г"/>
        </w:smartTagPr>
        <w:r w:rsidRPr="007C421B">
          <w:t>2008 г</w:t>
        </w:r>
      </w:smartTag>
      <w:r w:rsidRPr="007C421B">
        <w:t xml:space="preserve">. N 273-ФЗ  "О противодействии коррупции",   </w:t>
      </w:r>
      <w:hyperlink r:id="rId4" w:history="1">
        <w:r w:rsidRPr="007C421B">
          <w:rPr>
            <w:rStyle w:val="a5"/>
          </w:rPr>
          <w:t>Федерального закона от 3 декабря 2012 г. N 230-ФЗ "О контроле за соответствием расходов лиц, замещающих государственные должности, и иных лиц их доходам"</w:t>
        </w:r>
      </w:hyperlink>
      <w:r w:rsidRPr="007C421B">
        <w:t xml:space="preserve">, </w:t>
      </w:r>
      <w:r w:rsidRPr="0022762E">
        <w:rPr>
          <w:color w:val="000000"/>
          <w:kern w:val="36"/>
        </w:rPr>
        <w:t>Указ</w:t>
      </w:r>
      <w:r>
        <w:rPr>
          <w:color w:val="000000"/>
          <w:kern w:val="36"/>
        </w:rPr>
        <w:t>ом</w:t>
      </w:r>
      <w:r w:rsidRPr="0022762E">
        <w:rPr>
          <w:color w:val="000000"/>
          <w:kern w:val="36"/>
        </w:rPr>
        <w:t xml:space="preserve"> Президента Российской Федерации от 23.06.2014 г. № 460 «Об утверждении формы справки о доходах, расходах, об имуществе и обязательствах</w:t>
      </w:r>
      <w:r>
        <w:rPr>
          <w:color w:val="000000"/>
          <w:kern w:val="36"/>
        </w:rPr>
        <w:t xml:space="preserve"> имущественного характера»,</w:t>
      </w:r>
      <w:r>
        <w:t xml:space="preserve"> </w:t>
      </w:r>
      <w:r w:rsidRPr="007C421B">
        <w:t>в  целях</w:t>
      </w:r>
      <w:proofErr w:type="gramEnd"/>
      <w:r w:rsidRPr="007C421B">
        <w:t xml:space="preserve"> приведения  нормативной правовой базы о противодействии коррупции в соответствие с действующим законодательством</w:t>
      </w:r>
      <w:r>
        <w:t>,</w:t>
      </w:r>
      <w:r w:rsidRPr="007C421B">
        <w:t xml:space="preserve"> </w:t>
      </w:r>
    </w:p>
    <w:p w:rsidR="009E5C44" w:rsidRPr="007C421B" w:rsidRDefault="009E5C44" w:rsidP="009E5C44">
      <w:pPr>
        <w:rPr>
          <w:b/>
        </w:rPr>
      </w:pPr>
    </w:p>
    <w:p w:rsidR="009E5C44" w:rsidRPr="007C421B" w:rsidRDefault="009E5C44" w:rsidP="009E5C44">
      <w:pPr>
        <w:rPr>
          <w:b/>
        </w:rPr>
      </w:pPr>
      <w:r w:rsidRPr="007C421B">
        <w:rPr>
          <w:b/>
        </w:rPr>
        <w:t>ПОСТАНОВЛЯЮ:</w:t>
      </w:r>
    </w:p>
    <w:p w:rsidR="009E5C44" w:rsidRPr="007C421B" w:rsidRDefault="009E5C44" w:rsidP="009E5C44">
      <w:r w:rsidRPr="007C421B">
        <w:t xml:space="preserve">     </w:t>
      </w:r>
    </w:p>
    <w:p w:rsidR="009E5C44" w:rsidRPr="007C421B" w:rsidRDefault="009E5C44" w:rsidP="009E5C44">
      <w:pPr>
        <w:autoSpaceDE w:val="0"/>
        <w:autoSpaceDN w:val="0"/>
        <w:adjustRightInd w:val="0"/>
        <w:spacing w:line="276" w:lineRule="auto"/>
        <w:ind w:firstLine="567"/>
        <w:jc w:val="both"/>
        <w:rPr>
          <w:bCs/>
        </w:rPr>
      </w:pPr>
      <w:r w:rsidRPr="007C421B">
        <w:t xml:space="preserve">1. Утвердить  Положение  </w:t>
      </w:r>
      <w:r w:rsidRPr="007C421B">
        <w:rPr>
          <w:bCs/>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согласно приложению к данному постановлению.</w:t>
      </w:r>
    </w:p>
    <w:p w:rsidR="009E5C44" w:rsidRPr="007C421B" w:rsidRDefault="009E5C44" w:rsidP="009E5C44">
      <w:pPr>
        <w:autoSpaceDE w:val="0"/>
        <w:autoSpaceDN w:val="0"/>
        <w:adjustRightInd w:val="0"/>
        <w:jc w:val="both"/>
      </w:pPr>
      <w:r>
        <w:rPr>
          <w:b/>
          <w:sz w:val="32"/>
          <w:szCs w:val="32"/>
        </w:rPr>
        <w:t xml:space="preserve">       </w:t>
      </w:r>
      <w:r>
        <w:t>2</w:t>
      </w:r>
      <w:r w:rsidRPr="004542AB">
        <w:t>.</w:t>
      </w:r>
      <w:r>
        <w:t xml:space="preserve"> </w:t>
      </w:r>
      <w:r w:rsidRPr="004542AB">
        <w:t>П</w:t>
      </w:r>
      <w:r>
        <w:t>остановление Администрации Северного сельского поселения от  02  марта 2012</w:t>
      </w:r>
      <w:r w:rsidRPr="008C2F11">
        <w:t xml:space="preserve">                          </w:t>
      </w:r>
      <w:r>
        <w:t xml:space="preserve">                           </w:t>
      </w:r>
      <w:r w:rsidRPr="008C2F11">
        <w:t>№10</w:t>
      </w:r>
      <w:r>
        <w:t xml:space="preserve"> «</w:t>
      </w:r>
      <w:r w:rsidRPr="008C2F11">
        <w:t>Об утверждении Положения о предоставлении</w:t>
      </w:r>
      <w:r>
        <w:t xml:space="preserve"> </w:t>
      </w:r>
      <w:r w:rsidRPr="008C2F11">
        <w:t>муниципальными служащими Администрации</w:t>
      </w:r>
      <w:r>
        <w:t xml:space="preserve"> </w:t>
      </w:r>
      <w:r w:rsidRPr="008C2F11">
        <w:t xml:space="preserve">Северного сельского  поселения,   гражданами, </w:t>
      </w:r>
      <w:r>
        <w:t xml:space="preserve">претендующими  на  </w:t>
      </w:r>
      <w:r w:rsidRPr="008C2F11">
        <w:t>замещение    должностей муниципальной      службы      Администрации Шегарского района сведений  о своих доходах,</w:t>
      </w:r>
      <w:r>
        <w:t xml:space="preserve"> </w:t>
      </w:r>
      <w:r w:rsidRPr="008C2F11">
        <w:t>имуществе и обязательствах   имущественного характера  и   о  доходах,  об  имуществе        и</w:t>
      </w:r>
      <w:r>
        <w:t xml:space="preserve"> </w:t>
      </w:r>
      <w:r w:rsidRPr="008C2F11">
        <w:t>обязательствах   имущественного      характера</w:t>
      </w:r>
      <w:r>
        <w:t xml:space="preserve"> </w:t>
      </w:r>
      <w:r w:rsidRPr="008C2F11">
        <w:t>супруг</w:t>
      </w:r>
      <w:proofErr w:type="gramStart"/>
      <w:r w:rsidRPr="008C2F11">
        <w:t>а(</w:t>
      </w:r>
      <w:proofErr w:type="gramEnd"/>
      <w:r w:rsidRPr="008C2F11">
        <w:t>супруги) и нес</w:t>
      </w:r>
      <w:r>
        <w:t>овершеннолетних детей» считать утратившим силу.</w:t>
      </w:r>
    </w:p>
    <w:p w:rsidR="009E5C44" w:rsidRDefault="009E5C44" w:rsidP="009E5C44">
      <w:pPr>
        <w:tabs>
          <w:tab w:val="left" w:pos="284"/>
          <w:tab w:val="left" w:pos="851"/>
          <w:tab w:val="left" w:pos="993"/>
        </w:tabs>
        <w:spacing w:line="276" w:lineRule="auto"/>
        <w:ind w:firstLine="567"/>
        <w:jc w:val="both"/>
      </w:pPr>
      <w:r>
        <w:t>3</w:t>
      </w:r>
      <w:r w:rsidRPr="007C421B">
        <w:t xml:space="preserve">. </w:t>
      </w:r>
      <w:r>
        <w:t>Обнарод</w:t>
      </w:r>
      <w:r w:rsidRPr="007C421B">
        <w:t xml:space="preserve">овать настоящее постановление </w:t>
      </w:r>
      <w:r>
        <w:t>и</w:t>
      </w:r>
      <w:r w:rsidRPr="007C421B">
        <w:t xml:space="preserve"> разместить на официальном сайте </w:t>
      </w:r>
      <w:r>
        <w:t>Северного</w:t>
      </w:r>
      <w:r w:rsidRPr="007C421B">
        <w:t xml:space="preserve"> сельского поселения  (</w:t>
      </w:r>
      <w:r w:rsidRPr="007C421B">
        <w:rPr>
          <w:lang w:val="en-US"/>
        </w:rPr>
        <w:t>http</w:t>
      </w:r>
      <w:r w:rsidRPr="007C421B">
        <w:t>:</w:t>
      </w:r>
      <w:r w:rsidRPr="0022762E">
        <w:rPr>
          <w:color w:val="000000"/>
        </w:rPr>
        <w:t xml:space="preserve">// </w:t>
      </w:r>
      <w:hyperlink r:id="rId5" w:history="1">
        <w:r w:rsidRPr="0022762E">
          <w:rPr>
            <w:rStyle w:val="a4"/>
            <w:color w:val="000000"/>
            <w:lang w:val="en-US"/>
          </w:rPr>
          <w:t>www</w:t>
        </w:r>
        <w:r w:rsidRPr="0022762E">
          <w:rPr>
            <w:rStyle w:val="a4"/>
            <w:color w:val="000000"/>
          </w:rPr>
          <w:t>.</w:t>
        </w:r>
        <w:proofErr w:type="spellStart"/>
        <w:r w:rsidRPr="0022762E">
          <w:rPr>
            <w:rStyle w:val="a4"/>
            <w:color w:val="000000"/>
            <w:lang w:val="en-US"/>
          </w:rPr>
          <w:t>severnoe</w:t>
        </w:r>
        <w:proofErr w:type="spellEnd"/>
        <w:r w:rsidRPr="0022762E">
          <w:rPr>
            <w:rStyle w:val="a4"/>
            <w:color w:val="000000"/>
          </w:rPr>
          <w:t>.</w:t>
        </w:r>
        <w:proofErr w:type="spellStart"/>
        <w:r w:rsidRPr="0022762E">
          <w:rPr>
            <w:rStyle w:val="a4"/>
            <w:color w:val="000000"/>
            <w:lang w:val="en-US"/>
          </w:rPr>
          <w:t>tomsk</w:t>
        </w:r>
        <w:proofErr w:type="spellEnd"/>
        <w:r w:rsidRPr="0022762E">
          <w:rPr>
            <w:rStyle w:val="a4"/>
            <w:color w:val="000000"/>
          </w:rPr>
          <w:t>.</w:t>
        </w:r>
        <w:proofErr w:type="spellStart"/>
        <w:r w:rsidRPr="0022762E">
          <w:rPr>
            <w:rStyle w:val="a4"/>
            <w:color w:val="000000"/>
            <w:lang w:val="en-US"/>
          </w:rPr>
          <w:t>ru</w:t>
        </w:r>
        <w:proofErr w:type="spellEnd"/>
      </w:hyperlink>
      <w:r w:rsidRPr="0022762E">
        <w:t>).</w:t>
      </w:r>
      <w:r w:rsidRPr="007C421B">
        <w:t xml:space="preserve"> </w:t>
      </w:r>
    </w:p>
    <w:p w:rsidR="009E5C44" w:rsidRPr="007C421B" w:rsidRDefault="009E5C44" w:rsidP="009E5C44">
      <w:pPr>
        <w:tabs>
          <w:tab w:val="left" w:pos="284"/>
          <w:tab w:val="left" w:pos="851"/>
          <w:tab w:val="left" w:pos="993"/>
        </w:tabs>
        <w:spacing w:line="276" w:lineRule="auto"/>
        <w:ind w:firstLine="567"/>
        <w:jc w:val="both"/>
      </w:pPr>
      <w:r>
        <w:t>4</w:t>
      </w:r>
      <w:r w:rsidRPr="007C421B">
        <w:t xml:space="preserve">. </w:t>
      </w:r>
      <w:r w:rsidRPr="007C421B">
        <w:rPr>
          <w:color w:val="000000"/>
        </w:rPr>
        <w:t xml:space="preserve"> </w:t>
      </w:r>
      <w:r w:rsidRPr="007C421B">
        <w:t>Настоящее постановление вступает в силу с момента</w:t>
      </w:r>
      <w:r>
        <w:t xml:space="preserve"> его</w:t>
      </w:r>
      <w:r w:rsidRPr="007C421B">
        <w:t xml:space="preserve"> о</w:t>
      </w:r>
      <w:r>
        <w:t>бнарод</w:t>
      </w:r>
      <w:r w:rsidRPr="007C421B">
        <w:t>ования.</w:t>
      </w:r>
    </w:p>
    <w:p w:rsidR="009E5C44" w:rsidRPr="007C421B" w:rsidRDefault="009E5C44" w:rsidP="009E5C44">
      <w:pPr>
        <w:pStyle w:val="ConsPlusNormal"/>
        <w:tabs>
          <w:tab w:val="left" w:pos="993"/>
        </w:tabs>
        <w:spacing w:line="276" w:lineRule="auto"/>
        <w:ind w:firstLine="567"/>
        <w:jc w:val="both"/>
        <w:rPr>
          <w:rFonts w:ascii="Times New Roman" w:hAnsi="Times New Roman" w:cs="Times New Roman"/>
        </w:rPr>
      </w:pPr>
      <w:r>
        <w:rPr>
          <w:rFonts w:ascii="Times New Roman" w:hAnsi="Times New Roman" w:cs="Times New Roman"/>
          <w:color w:val="000000"/>
          <w:sz w:val="24"/>
          <w:szCs w:val="24"/>
        </w:rPr>
        <w:t>5</w:t>
      </w:r>
      <w:r w:rsidRPr="007C421B">
        <w:rPr>
          <w:rFonts w:ascii="Times New Roman" w:hAnsi="Times New Roman" w:cs="Times New Roman"/>
          <w:color w:val="000000"/>
          <w:sz w:val="24"/>
          <w:szCs w:val="24"/>
        </w:rPr>
        <w:t xml:space="preserve">. </w:t>
      </w:r>
      <w:proofErr w:type="gramStart"/>
      <w:r w:rsidRPr="007C421B">
        <w:rPr>
          <w:rFonts w:ascii="Times New Roman" w:hAnsi="Times New Roman" w:cs="Times New Roman"/>
          <w:color w:val="000000"/>
          <w:sz w:val="24"/>
          <w:szCs w:val="24"/>
        </w:rPr>
        <w:t>Контроль за</w:t>
      </w:r>
      <w:proofErr w:type="gramEnd"/>
      <w:r w:rsidRPr="007C421B">
        <w:rPr>
          <w:rFonts w:ascii="Times New Roman" w:hAnsi="Times New Roman" w:cs="Times New Roman"/>
          <w:color w:val="000000"/>
          <w:sz w:val="24"/>
          <w:szCs w:val="24"/>
        </w:rPr>
        <w:t xml:space="preserve"> исполнением настоящего  постановления   возложить на Управляющего делами </w:t>
      </w:r>
      <w:r>
        <w:rPr>
          <w:rFonts w:ascii="Times New Roman" w:hAnsi="Times New Roman" w:cs="Times New Roman"/>
          <w:color w:val="000000"/>
          <w:sz w:val="24"/>
          <w:szCs w:val="24"/>
        </w:rPr>
        <w:t>Сазонову В.П..</w:t>
      </w:r>
    </w:p>
    <w:p w:rsidR="009E5C44" w:rsidRPr="007C421B" w:rsidRDefault="009E5C44" w:rsidP="009E5C44">
      <w:pPr>
        <w:ind w:left="360"/>
      </w:pPr>
    </w:p>
    <w:p w:rsidR="009E5C44" w:rsidRPr="007C421B" w:rsidRDefault="009E5C44" w:rsidP="009E5C44">
      <w:pPr>
        <w:ind w:left="360"/>
      </w:pPr>
    </w:p>
    <w:p w:rsidR="009E5C44" w:rsidRPr="007C421B" w:rsidRDefault="009E5C44" w:rsidP="009E5C44">
      <w:pPr>
        <w:ind w:left="360"/>
      </w:pPr>
    </w:p>
    <w:p w:rsidR="009E5C44" w:rsidRPr="007C421B" w:rsidRDefault="009E5C44" w:rsidP="009E5C44">
      <w:r w:rsidRPr="007C421B">
        <w:t>Глава поселения</w:t>
      </w:r>
    </w:p>
    <w:p w:rsidR="009E5C44" w:rsidRPr="007C421B" w:rsidRDefault="009E5C44" w:rsidP="009E5C44">
      <w:r w:rsidRPr="007C421B">
        <w:t>(Глава Адм</w:t>
      </w:r>
      <w:r>
        <w:t xml:space="preserve">инистрации) </w:t>
      </w:r>
      <w:r>
        <w:tab/>
      </w:r>
      <w:r>
        <w:tab/>
      </w:r>
      <w:r>
        <w:tab/>
      </w:r>
      <w:r>
        <w:tab/>
      </w:r>
      <w:r>
        <w:tab/>
      </w:r>
      <w:r>
        <w:tab/>
        <w:t xml:space="preserve">                 А.С. Баймукашев</w:t>
      </w:r>
      <w:r w:rsidRPr="007C421B">
        <w:t xml:space="preserve"> </w:t>
      </w:r>
    </w:p>
    <w:p w:rsidR="009E5C44" w:rsidRPr="007C421B" w:rsidRDefault="009E5C44" w:rsidP="009E5C44">
      <w:pPr>
        <w:rPr>
          <w:b/>
        </w:rPr>
      </w:pPr>
    </w:p>
    <w:p w:rsidR="009E5C44" w:rsidRDefault="009E5C44" w:rsidP="009E5C44">
      <w:pPr>
        <w:rPr>
          <w:b/>
        </w:rPr>
      </w:pPr>
    </w:p>
    <w:p w:rsidR="009E5C44" w:rsidRDefault="009E5C44" w:rsidP="009E5C44">
      <w:pPr>
        <w:rPr>
          <w:sz w:val="20"/>
          <w:szCs w:val="20"/>
        </w:rPr>
      </w:pPr>
      <w:r>
        <w:rPr>
          <w:sz w:val="20"/>
          <w:szCs w:val="20"/>
        </w:rPr>
        <w:t>Сазонова В.П., 89016098767</w:t>
      </w:r>
    </w:p>
    <w:p w:rsidR="009E5C44" w:rsidRPr="007C421B" w:rsidRDefault="009E5C44" w:rsidP="009E5C44">
      <w:pPr>
        <w:jc w:val="right"/>
      </w:pPr>
      <w:r w:rsidRPr="007C421B">
        <w:lastRenderedPageBreak/>
        <w:t>Приложение   к постановлению</w:t>
      </w:r>
    </w:p>
    <w:p w:rsidR="009E5C44" w:rsidRPr="007C421B" w:rsidRDefault="009E5C44" w:rsidP="009E5C44">
      <w:pPr>
        <w:jc w:val="right"/>
      </w:pPr>
      <w:r w:rsidRPr="007C421B">
        <w:t xml:space="preserve">                                                           Администрации </w:t>
      </w:r>
      <w:proofErr w:type="gramStart"/>
      <w:r>
        <w:t>Северн</w:t>
      </w:r>
      <w:r w:rsidRPr="007C421B">
        <w:t>ого</w:t>
      </w:r>
      <w:proofErr w:type="gramEnd"/>
      <w:r w:rsidRPr="007C421B">
        <w:t xml:space="preserve">                           </w:t>
      </w:r>
    </w:p>
    <w:p w:rsidR="009E5C44" w:rsidRPr="007C421B" w:rsidRDefault="009E5C44" w:rsidP="009E5C44">
      <w:pPr>
        <w:jc w:val="right"/>
      </w:pPr>
      <w:r w:rsidRPr="007C421B">
        <w:t xml:space="preserve">                          </w:t>
      </w:r>
      <w:r>
        <w:t xml:space="preserve">                             сельского     </w:t>
      </w:r>
      <w:r w:rsidRPr="007C421B">
        <w:t xml:space="preserve">поселения                                                      </w:t>
      </w:r>
    </w:p>
    <w:p w:rsidR="009E5C44" w:rsidRPr="007C421B" w:rsidRDefault="009E5C44" w:rsidP="009E5C44">
      <w:pPr>
        <w:jc w:val="right"/>
        <w:rPr>
          <w:b/>
          <w:i/>
        </w:rPr>
      </w:pPr>
      <w:r w:rsidRPr="007C421B">
        <w:t xml:space="preserve">                                                           </w:t>
      </w:r>
      <w:r>
        <w:t xml:space="preserve">         </w:t>
      </w:r>
      <w:r w:rsidRPr="007C421B">
        <w:t>от</w:t>
      </w:r>
      <w:r w:rsidRPr="007C421B">
        <w:rPr>
          <w:b/>
          <w:i/>
        </w:rPr>
        <w:t xml:space="preserve"> </w:t>
      </w:r>
      <w:r>
        <w:t xml:space="preserve">13 марта </w:t>
      </w:r>
      <w:r w:rsidRPr="007C421B">
        <w:t>201</w:t>
      </w:r>
      <w:r>
        <w:t>5</w:t>
      </w:r>
      <w:r w:rsidRPr="007C421B">
        <w:rPr>
          <w:b/>
          <w:i/>
        </w:rPr>
        <w:t xml:space="preserve">  </w:t>
      </w:r>
      <w:r w:rsidRPr="007C421B">
        <w:t>№</w:t>
      </w:r>
      <w:r>
        <w:t>17</w:t>
      </w:r>
      <w:r w:rsidRPr="007C421B">
        <w:t xml:space="preserve">  </w:t>
      </w:r>
      <w:r w:rsidRPr="007C421B">
        <w:rPr>
          <w:b/>
          <w:i/>
        </w:rPr>
        <w:t xml:space="preserve"> </w:t>
      </w:r>
    </w:p>
    <w:p w:rsidR="009E5C44" w:rsidRPr="007C421B" w:rsidRDefault="009E5C44" w:rsidP="009E5C44">
      <w:pPr>
        <w:autoSpaceDE w:val="0"/>
        <w:autoSpaceDN w:val="0"/>
        <w:adjustRightInd w:val="0"/>
        <w:ind w:left="5387" w:right="-1"/>
        <w:jc w:val="right"/>
      </w:pPr>
    </w:p>
    <w:p w:rsidR="009E5C44" w:rsidRPr="007C421B" w:rsidRDefault="009E5C44" w:rsidP="009E5C44">
      <w:pPr>
        <w:autoSpaceDE w:val="0"/>
        <w:autoSpaceDN w:val="0"/>
        <w:adjustRightInd w:val="0"/>
        <w:ind w:left="5387" w:right="-1"/>
        <w:jc w:val="right"/>
      </w:pPr>
    </w:p>
    <w:p w:rsidR="009E5C44" w:rsidRPr="007C421B" w:rsidRDefault="009E5C44" w:rsidP="009E5C44">
      <w:pPr>
        <w:autoSpaceDE w:val="0"/>
        <w:autoSpaceDN w:val="0"/>
        <w:adjustRightInd w:val="0"/>
        <w:jc w:val="right"/>
      </w:pPr>
    </w:p>
    <w:p w:rsidR="009E5C44" w:rsidRPr="007C421B" w:rsidRDefault="009E5C44" w:rsidP="009E5C44">
      <w:pPr>
        <w:autoSpaceDE w:val="0"/>
        <w:autoSpaceDN w:val="0"/>
        <w:adjustRightInd w:val="0"/>
        <w:jc w:val="center"/>
        <w:rPr>
          <w:b/>
          <w:bCs/>
        </w:rPr>
      </w:pPr>
      <w:r w:rsidRPr="007C421B">
        <w:rPr>
          <w:b/>
          <w:bCs/>
        </w:rPr>
        <w:t>ПОЛОЖЕНИЕ</w:t>
      </w:r>
    </w:p>
    <w:p w:rsidR="009E5C44" w:rsidRPr="007C421B" w:rsidRDefault="009E5C44" w:rsidP="009E5C44">
      <w:pPr>
        <w:autoSpaceDE w:val="0"/>
        <w:autoSpaceDN w:val="0"/>
        <w:adjustRightInd w:val="0"/>
        <w:jc w:val="center"/>
        <w:rPr>
          <w:b/>
          <w:bCs/>
        </w:rPr>
      </w:pPr>
      <w:r w:rsidRPr="007C421B">
        <w:rPr>
          <w:b/>
          <w:bCs/>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E5C44" w:rsidRPr="007C421B" w:rsidRDefault="009E5C44" w:rsidP="009E5C44">
      <w:pPr>
        <w:autoSpaceDE w:val="0"/>
        <w:autoSpaceDN w:val="0"/>
        <w:adjustRightInd w:val="0"/>
        <w:jc w:val="center"/>
      </w:pPr>
    </w:p>
    <w:p w:rsidR="009E5C44" w:rsidRPr="007C421B" w:rsidRDefault="009E5C44" w:rsidP="009E5C44">
      <w:pPr>
        <w:autoSpaceDE w:val="0"/>
        <w:autoSpaceDN w:val="0"/>
        <w:adjustRightInd w:val="0"/>
        <w:ind w:firstLine="540"/>
        <w:jc w:val="both"/>
      </w:pPr>
      <w:r w:rsidRPr="007C421B">
        <w:t xml:space="preserve">1. </w:t>
      </w:r>
      <w:proofErr w:type="gramStart"/>
      <w:r w:rsidRPr="007C421B">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7C421B">
        <w:t>, об имуществе и обязательствах имущественного характера), а также порядок предоставления муниципальными служащими, замещающими должность муниципальной службы, включенную в соответствующий перечень, сведений о своих расходах, расходах своих супруги (супруга) и несовершеннолетних детей.</w:t>
      </w:r>
    </w:p>
    <w:p w:rsidR="009E5C44" w:rsidRPr="007C421B" w:rsidRDefault="009E5C44" w:rsidP="009E5C44">
      <w:pPr>
        <w:autoSpaceDE w:val="0"/>
        <w:autoSpaceDN w:val="0"/>
        <w:adjustRightInd w:val="0"/>
        <w:ind w:firstLine="540"/>
        <w:jc w:val="both"/>
      </w:pPr>
      <w:r w:rsidRPr="007C421B">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7C421B">
        <w:t>на</w:t>
      </w:r>
      <w:proofErr w:type="gramEnd"/>
      <w:r w:rsidRPr="007C421B">
        <w:t>:</w:t>
      </w:r>
    </w:p>
    <w:p w:rsidR="009E5C44" w:rsidRPr="007C421B" w:rsidRDefault="009E5C44" w:rsidP="009E5C44">
      <w:pPr>
        <w:autoSpaceDE w:val="0"/>
        <w:autoSpaceDN w:val="0"/>
        <w:adjustRightInd w:val="0"/>
        <w:ind w:firstLine="540"/>
        <w:jc w:val="both"/>
      </w:pPr>
      <w:proofErr w:type="gramStart"/>
      <w:r w:rsidRPr="007C421B">
        <w:t xml:space="preserve">- гражданина, претендующего на замещение должности муниципальной службы, включенной в Перечень должностей муниципальной службы Администрации </w:t>
      </w:r>
      <w:r>
        <w:t>Северн</w:t>
      </w:r>
      <w:r w:rsidRPr="007C421B">
        <w:t>ого  сельского поселения, при поступлении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претендующий на замещение должности муниципальной службы);</w:t>
      </w:r>
      <w:proofErr w:type="gramEnd"/>
    </w:p>
    <w:p w:rsidR="009E5C44" w:rsidRPr="007C421B" w:rsidRDefault="009E5C44" w:rsidP="009E5C44">
      <w:pPr>
        <w:autoSpaceDE w:val="0"/>
        <w:autoSpaceDN w:val="0"/>
        <w:adjustRightInd w:val="0"/>
        <w:ind w:firstLine="540"/>
        <w:jc w:val="both"/>
      </w:pPr>
      <w:proofErr w:type="gramStart"/>
      <w:r w:rsidRPr="007C421B">
        <w:t xml:space="preserve">- муниципального служащего, занимающего должность, включенную в Перечень должностей муниципальной службы Администрации </w:t>
      </w:r>
      <w:r>
        <w:t>Северн</w:t>
      </w:r>
      <w:r w:rsidRPr="007C421B">
        <w:t>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муниципальный служащий).</w:t>
      </w:r>
      <w:proofErr w:type="gramEnd"/>
    </w:p>
    <w:p w:rsidR="009E5C44" w:rsidRPr="0022762E" w:rsidRDefault="009E5C44" w:rsidP="009E5C44">
      <w:pPr>
        <w:autoSpaceDE w:val="0"/>
        <w:autoSpaceDN w:val="0"/>
        <w:adjustRightInd w:val="0"/>
        <w:ind w:firstLine="540"/>
        <w:jc w:val="both"/>
      </w:pPr>
      <w:r w:rsidRPr="007C421B">
        <w:t>3. Сведения о доходах,</w:t>
      </w:r>
      <w:r>
        <w:t xml:space="preserve"> расходах </w:t>
      </w:r>
      <w:r w:rsidRPr="007C421B">
        <w:t xml:space="preserve"> об имуществе и обязательствах имущественного характера представляются по форм</w:t>
      </w:r>
      <w:r>
        <w:t>е</w:t>
      </w:r>
      <w:r w:rsidRPr="007C421B">
        <w:t xml:space="preserve"> справ</w:t>
      </w:r>
      <w:r>
        <w:t>ки,</w:t>
      </w:r>
      <w:r w:rsidRPr="007C421B">
        <w:t xml:space="preserve"> </w:t>
      </w:r>
      <w:proofErr w:type="gramStart"/>
      <w:r w:rsidRPr="007C421B">
        <w:t xml:space="preserve">согласно </w:t>
      </w:r>
      <w:r w:rsidRPr="0022762E">
        <w:rPr>
          <w:color w:val="000000"/>
          <w:kern w:val="36"/>
        </w:rPr>
        <w:t>Указа</w:t>
      </w:r>
      <w:proofErr w:type="gramEnd"/>
      <w:r w:rsidRPr="0022762E">
        <w:rPr>
          <w:color w:val="000000"/>
          <w:kern w:val="36"/>
        </w:rPr>
        <w:t xml:space="preserve"> Президента Российской Федерации от 23.06.2014 г. № 460 «Об утверждении формы справки о доходах, расходах, об имуществе и обязательствах имущественного характера</w:t>
      </w:r>
      <w:r>
        <w:rPr>
          <w:color w:val="000000"/>
          <w:kern w:val="36"/>
        </w:rPr>
        <w:t>»</w:t>
      </w:r>
    </w:p>
    <w:p w:rsidR="009E5C44" w:rsidRPr="007C421B" w:rsidRDefault="009E5C44" w:rsidP="009E5C44">
      <w:pPr>
        <w:autoSpaceDE w:val="0"/>
        <w:autoSpaceDN w:val="0"/>
        <w:adjustRightInd w:val="0"/>
        <w:ind w:firstLine="540"/>
        <w:jc w:val="both"/>
      </w:pPr>
      <w:r w:rsidRPr="007C421B">
        <w:t>4. Срок предоставления сведений:</w:t>
      </w:r>
    </w:p>
    <w:p w:rsidR="009E5C44" w:rsidRPr="007C421B" w:rsidRDefault="009E5C44" w:rsidP="009E5C44">
      <w:pPr>
        <w:autoSpaceDE w:val="0"/>
        <w:autoSpaceDN w:val="0"/>
        <w:adjustRightInd w:val="0"/>
        <w:ind w:firstLine="540"/>
        <w:jc w:val="both"/>
      </w:pPr>
      <w:r w:rsidRPr="007C421B">
        <w:t>а) гражданами, претендующими на замещение должности муниципальной службы – при поступлении на должность муниципальной службы, включенную в указанный Перечень.</w:t>
      </w:r>
    </w:p>
    <w:p w:rsidR="009E5C44" w:rsidRPr="007C421B" w:rsidRDefault="009E5C44" w:rsidP="009E5C44">
      <w:pPr>
        <w:autoSpaceDE w:val="0"/>
        <w:autoSpaceDN w:val="0"/>
        <w:adjustRightInd w:val="0"/>
        <w:ind w:firstLine="540"/>
        <w:jc w:val="both"/>
      </w:pPr>
      <w:r w:rsidRPr="007C421B">
        <w:t xml:space="preserve">б) муниципальными служащими - ежегодно, не позднее 30 апреля года, следующего за </w:t>
      </w:r>
      <w:proofErr w:type="gramStart"/>
      <w:r w:rsidRPr="007C421B">
        <w:t>отчетным</w:t>
      </w:r>
      <w:proofErr w:type="gramEnd"/>
      <w:r w:rsidRPr="007C421B">
        <w:t>.</w:t>
      </w:r>
    </w:p>
    <w:p w:rsidR="009E5C44" w:rsidRPr="007C421B" w:rsidRDefault="009E5C44" w:rsidP="009E5C44">
      <w:pPr>
        <w:autoSpaceDE w:val="0"/>
        <w:autoSpaceDN w:val="0"/>
        <w:adjustRightInd w:val="0"/>
        <w:ind w:firstLine="540"/>
        <w:jc w:val="both"/>
      </w:pPr>
      <w:r w:rsidRPr="007C421B">
        <w:t xml:space="preserve">5. Муниципальный служащий представляет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w:t>
      </w:r>
      <w:r w:rsidRPr="007C421B">
        <w:lastRenderedPageBreak/>
        <w:t>обязательствах имущественного характера государственными гражданскими служащими Томской области.</w:t>
      </w:r>
    </w:p>
    <w:p w:rsidR="009E5C44" w:rsidRPr="007C421B" w:rsidRDefault="009E5C44" w:rsidP="009E5C44">
      <w:pPr>
        <w:autoSpaceDE w:val="0"/>
        <w:autoSpaceDN w:val="0"/>
        <w:adjustRightInd w:val="0"/>
        <w:ind w:firstLine="540"/>
        <w:jc w:val="both"/>
      </w:pPr>
      <w:r w:rsidRPr="007C421B">
        <w:t xml:space="preserve">6. </w:t>
      </w:r>
      <w:proofErr w:type="gramStart"/>
      <w:r w:rsidRPr="007C421B">
        <w:t>Гражданин, претендующий на замещение должности муниципальной службы представляет</w:t>
      </w:r>
      <w:proofErr w:type="gramEnd"/>
      <w:r w:rsidRPr="007C421B">
        <w:t>:</w:t>
      </w:r>
    </w:p>
    <w:p w:rsidR="009E5C44" w:rsidRPr="007C421B" w:rsidRDefault="009E5C44" w:rsidP="009E5C44">
      <w:pPr>
        <w:autoSpaceDE w:val="0"/>
        <w:autoSpaceDN w:val="0"/>
        <w:adjustRightInd w:val="0"/>
        <w:ind w:firstLine="540"/>
        <w:jc w:val="both"/>
      </w:pPr>
      <w:proofErr w:type="gramStart"/>
      <w:r w:rsidRPr="007C421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C421B">
        <w:t xml:space="preserve"> подачи документов для замещения должности муниципальной службы (на отчетную дату);</w:t>
      </w:r>
    </w:p>
    <w:p w:rsidR="009E5C44" w:rsidRPr="007C421B" w:rsidRDefault="009E5C44" w:rsidP="009E5C44">
      <w:pPr>
        <w:autoSpaceDE w:val="0"/>
        <w:autoSpaceDN w:val="0"/>
        <w:adjustRightInd w:val="0"/>
        <w:ind w:firstLine="540"/>
        <w:jc w:val="both"/>
      </w:pPr>
      <w:proofErr w:type="gramStart"/>
      <w:r w:rsidRPr="007C421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C421B">
        <w:t xml:space="preserve"> для замещения должности муниципальной службы (на отчетную дату).</w:t>
      </w:r>
    </w:p>
    <w:p w:rsidR="009E5C44" w:rsidRPr="007C421B" w:rsidRDefault="009E5C44" w:rsidP="009E5C44">
      <w:pPr>
        <w:autoSpaceDE w:val="0"/>
        <w:autoSpaceDN w:val="0"/>
        <w:adjustRightInd w:val="0"/>
        <w:ind w:firstLine="540"/>
        <w:jc w:val="both"/>
      </w:pPr>
      <w:r w:rsidRPr="007C421B">
        <w:t xml:space="preserve"> 7. Муниципальный служащий представляет:</w:t>
      </w:r>
    </w:p>
    <w:p w:rsidR="009E5C44" w:rsidRPr="007C421B" w:rsidRDefault="009E5C44" w:rsidP="009E5C44">
      <w:pPr>
        <w:autoSpaceDE w:val="0"/>
        <w:autoSpaceDN w:val="0"/>
        <w:adjustRightInd w:val="0"/>
        <w:ind w:firstLine="540"/>
        <w:jc w:val="both"/>
      </w:pPr>
      <w:r w:rsidRPr="007C421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E5C44" w:rsidRPr="007C421B" w:rsidRDefault="009E5C44" w:rsidP="009E5C44">
      <w:pPr>
        <w:autoSpaceDE w:val="0"/>
        <w:autoSpaceDN w:val="0"/>
        <w:adjustRightInd w:val="0"/>
        <w:ind w:firstLine="540"/>
        <w:jc w:val="both"/>
      </w:pPr>
      <w:proofErr w:type="gramStart"/>
      <w:r w:rsidRPr="007C421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E5C44" w:rsidRPr="007C421B" w:rsidRDefault="009E5C44" w:rsidP="009E5C44">
      <w:pPr>
        <w:autoSpaceDE w:val="0"/>
        <w:autoSpaceDN w:val="0"/>
        <w:adjustRightInd w:val="0"/>
        <w:ind w:firstLine="540"/>
        <w:jc w:val="both"/>
      </w:pPr>
      <w:proofErr w:type="gramStart"/>
      <w:r w:rsidRPr="007C421B">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7C421B">
        <w:t xml:space="preserve"> получения средств, за счет которых совершена сделка. </w:t>
      </w:r>
    </w:p>
    <w:p w:rsidR="009E5C44" w:rsidRPr="007C421B" w:rsidRDefault="009E5C44" w:rsidP="009E5C44">
      <w:pPr>
        <w:autoSpaceDE w:val="0"/>
        <w:autoSpaceDN w:val="0"/>
        <w:adjustRightInd w:val="0"/>
        <w:ind w:firstLine="540"/>
        <w:jc w:val="both"/>
      </w:pPr>
      <w:r w:rsidRPr="007C421B">
        <w:t>8. В случае</w:t>
      </w:r>
      <w:proofErr w:type="gramStart"/>
      <w:r w:rsidRPr="007C421B">
        <w:t>,</w:t>
      </w:r>
      <w:proofErr w:type="gramEnd"/>
      <w:r w:rsidRPr="007C421B">
        <w:t xml:space="preserve"> если муниципальный служащий в отчетном периоде не производил указанных расходов, он уведомляет об этом представителя нанимателя (работодателя) по форме согласно приложению к настоящему Положению в сроки, установленные для подачи сведений о доходах, об имуществе и обязательствах имущественного характера муниципальными служащими, если законодательством не установлено иное.</w:t>
      </w:r>
    </w:p>
    <w:p w:rsidR="009E5C44" w:rsidRPr="007C421B" w:rsidRDefault="009E5C44" w:rsidP="009E5C44">
      <w:pPr>
        <w:autoSpaceDE w:val="0"/>
        <w:autoSpaceDN w:val="0"/>
        <w:adjustRightInd w:val="0"/>
        <w:ind w:firstLine="540"/>
        <w:jc w:val="both"/>
      </w:pPr>
      <w:r w:rsidRPr="007C421B">
        <w:t xml:space="preserve">9. Сведения о доходах, расходах, об имуществе и обязательствах имущественного характера представляются ответственному за работу с кадрами (управляющему делами  по  организационной, кадровой работе)    Администрации  </w:t>
      </w:r>
      <w:r>
        <w:t>Северн</w:t>
      </w:r>
      <w:r w:rsidRPr="007C421B">
        <w:t>ого сельского поселения.</w:t>
      </w:r>
    </w:p>
    <w:p w:rsidR="009E5C44" w:rsidRPr="007C421B" w:rsidRDefault="009E5C44" w:rsidP="009E5C44">
      <w:pPr>
        <w:autoSpaceDE w:val="0"/>
        <w:autoSpaceDN w:val="0"/>
        <w:adjustRightInd w:val="0"/>
        <w:ind w:firstLine="540"/>
        <w:jc w:val="both"/>
      </w:pPr>
      <w:r w:rsidRPr="007C421B">
        <w:t>10.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E5C44" w:rsidRPr="007C421B" w:rsidRDefault="009E5C44" w:rsidP="009E5C44">
      <w:pPr>
        <w:autoSpaceDE w:val="0"/>
        <w:autoSpaceDN w:val="0"/>
        <w:adjustRightInd w:val="0"/>
        <w:ind w:firstLine="540"/>
        <w:jc w:val="both"/>
      </w:pPr>
      <w:r w:rsidRPr="007C421B">
        <w:lastRenderedPageBreak/>
        <w:t>Уточненные сведения, представленные муниципальным служащим после истечения срока, указанного в подпункте "б" пункта 4 настоящего Положения, не считаются представленными с нарушением срока.</w:t>
      </w:r>
    </w:p>
    <w:p w:rsidR="009E5C44" w:rsidRPr="007C421B" w:rsidRDefault="009E5C44" w:rsidP="009E5C44">
      <w:pPr>
        <w:autoSpaceDE w:val="0"/>
        <w:autoSpaceDN w:val="0"/>
        <w:adjustRightInd w:val="0"/>
        <w:ind w:firstLine="540"/>
        <w:jc w:val="both"/>
      </w:pPr>
      <w:r w:rsidRPr="007C421B">
        <w:t>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w:t>
      </w:r>
    </w:p>
    <w:p w:rsidR="009E5C44" w:rsidRPr="007C421B" w:rsidRDefault="009E5C44" w:rsidP="009E5C44">
      <w:pPr>
        <w:autoSpaceDE w:val="0"/>
        <w:autoSpaceDN w:val="0"/>
        <w:adjustRightInd w:val="0"/>
        <w:ind w:firstLine="540"/>
        <w:jc w:val="both"/>
      </w:pPr>
      <w:r w:rsidRPr="007C421B">
        <w:t>12.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E5C44" w:rsidRPr="007C421B" w:rsidRDefault="009E5C44" w:rsidP="009E5C44">
      <w:pPr>
        <w:autoSpaceDE w:val="0"/>
        <w:autoSpaceDN w:val="0"/>
        <w:adjustRightInd w:val="0"/>
        <w:ind w:firstLine="540"/>
        <w:jc w:val="both"/>
      </w:pPr>
      <w:r w:rsidRPr="007C421B">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E5C44" w:rsidRPr="007C421B" w:rsidRDefault="009E5C44" w:rsidP="009E5C44">
      <w:pPr>
        <w:autoSpaceDE w:val="0"/>
        <w:autoSpaceDN w:val="0"/>
        <w:adjustRightInd w:val="0"/>
        <w:ind w:firstLine="540"/>
        <w:jc w:val="both"/>
      </w:pPr>
      <w:r w:rsidRPr="007C421B">
        <w:t xml:space="preserve">Эти сведения предоставляются Главе </w:t>
      </w:r>
      <w:r>
        <w:t>Северн</w:t>
      </w:r>
      <w:r w:rsidRPr="007C421B">
        <w:t>ого  сельского поселения, а также иным должностным лицам в случаях, предусмотренных федеральными законами.</w:t>
      </w:r>
    </w:p>
    <w:p w:rsidR="009E5C44" w:rsidRPr="007C421B" w:rsidRDefault="009E5C44" w:rsidP="009E5C44">
      <w:pPr>
        <w:autoSpaceDE w:val="0"/>
        <w:autoSpaceDN w:val="0"/>
        <w:adjustRightInd w:val="0"/>
        <w:ind w:firstLine="540"/>
        <w:jc w:val="both"/>
      </w:pPr>
      <w:r w:rsidRPr="007C421B">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5C44" w:rsidRPr="007C421B" w:rsidRDefault="009E5C44" w:rsidP="009E5C44">
      <w:pPr>
        <w:autoSpaceDE w:val="0"/>
        <w:autoSpaceDN w:val="0"/>
        <w:adjustRightInd w:val="0"/>
        <w:ind w:firstLine="540"/>
        <w:jc w:val="both"/>
      </w:pPr>
      <w:r w:rsidRPr="007C421B">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E5C44" w:rsidRPr="007C421B" w:rsidRDefault="009E5C44" w:rsidP="009E5C44">
      <w:pPr>
        <w:autoSpaceDE w:val="0"/>
        <w:autoSpaceDN w:val="0"/>
        <w:adjustRightInd w:val="0"/>
        <w:ind w:firstLine="540"/>
        <w:jc w:val="both"/>
      </w:pPr>
      <w:proofErr w:type="gramStart"/>
      <w:r w:rsidRPr="007C421B">
        <w:t>В случае если гражданин, претендующий на замещение должности муниципальной службы, представил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не был назначен на соответствующую должность муниципальной службы, эти справки возвращаются по его письменному заявлению вместе с другими документами.</w:t>
      </w:r>
      <w:proofErr w:type="gramEnd"/>
    </w:p>
    <w:p w:rsidR="009E5C44" w:rsidRPr="007C421B" w:rsidRDefault="009E5C44" w:rsidP="009E5C44">
      <w:pPr>
        <w:autoSpaceDE w:val="0"/>
        <w:autoSpaceDN w:val="0"/>
        <w:adjustRightInd w:val="0"/>
        <w:ind w:firstLine="540"/>
        <w:jc w:val="both"/>
      </w:pPr>
      <w:r w:rsidRPr="007C421B">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не может быть назначен на должность муниципальной службы. </w:t>
      </w:r>
    </w:p>
    <w:p w:rsidR="009E5C44" w:rsidRPr="007C421B" w:rsidRDefault="009E5C44" w:rsidP="009E5C44">
      <w:pPr>
        <w:autoSpaceDE w:val="0"/>
        <w:autoSpaceDN w:val="0"/>
        <w:adjustRightInd w:val="0"/>
        <w:ind w:firstLine="540"/>
        <w:jc w:val="both"/>
      </w:pPr>
      <w:r w:rsidRPr="007C421B">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E5C44" w:rsidRPr="007C421B" w:rsidRDefault="009E5C44" w:rsidP="009E5C44"/>
    <w:p w:rsidR="009E5C44" w:rsidRPr="007C421B" w:rsidRDefault="009E5C44" w:rsidP="009E5C44"/>
    <w:p w:rsidR="009E5C44" w:rsidRPr="007C421B" w:rsidRDefault="009E5C44" w:rsidP="009E5C44"/>
    <w:p w:rsidR="009E5C44" w:rsidRPr="007C421B" w:rsidRDefault="009E5C44" w:rsidP="009E5C44"/>
    <w:p w:rsidR="009E5C44" w:rsidRDefault="009E5C44" w:rsidP="009E5C44"/>
    <w:p w:rsidR="009E5C44" w:rsidRPr="007C421B" w:rsidRDefault="009E5C44" w:rsidP="009E5C44"/>
    <w:p w:rsidR="009E5C44" w:rsidRPr="007C421B" w:rsidRDefault="009E5C44" w:rsidP="009E5C44"/>
    <w:p w:rsidR="009E5C44" w:rsidRPr="007C421B" w:rsidRDefault="009E5C44" w:rsidP="009E5C44">
      <w:pPr>
        <w:jc w:val="right"/>
      </w:pPr>
      <w:r w:rsidRPr="007C421B">
        <w:rPr>
          <w:spacing w:val="-2"/>
        </w:rPr>
        <w:lastRenderedPageBreak/>
        <w:t xml:space="preserve">Приложение </w:t>
      </w:r>
    </w:p>
    <w:p w:rsidR="009E5C44" w:rsidRPr="007C421B" w:rsidRDefault="009E5C44" w:rsidP="009E5C44">
      <w:pPr>
        <w:ind w:left="4962"/>
        <w:jc w:val="right"/>
        <w:rPr>
          <w:bCs/>
        </w:rPr>
      </w:pPr>
      <w:r w:rsidRPr="007C421B">
        <w:t xml:space="preserve">к </w:t>
      </w:r>
      <w:r w:rsidRPr="007C421B">
        <w:rPr>
          <w:bCs/>
        </w:rPr>
        <w:t>Положению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E5C44" w:rsidRPr="007C421B" w:rsidRDefault="009E5C44" w:rsidP="009E5C44">
      <w:pPr>
        <w:ind w:left="5103"/>
        <w:jc w:val="right"/>
        <w:rPr>
          <w:b/>
        </w:rPr>
      </w:pPr>
    </w:p>
    <w:p w:rsidR="009E5C44" w:rsidRPr="007C421B" w:rsidRDefault="009E5C44" w:rsidP="009E5C44">
      <w:pPr>
        <w:ind w:left="4395"/>
      </w:pPr>
    </w:p>
    <w:p w:rsidR="009E5C44" w:rsidRPr="007C421B" w:rsidRDefault="009E5C44" w:rsidP="009E5C44">
      <w:pPr>
        <w:ind w:left="4395"/>
      </w:pPr>
      <w:r w:rsidRPr="007C421B">
        <w:t xml:space="preserve">Главе </w:t>
      </w:r>
      <w:r>
        <w:t>Северн</w:t>
      </w:r>
      <w:r w:rsidRPr="007C421B">
        <w:t>ого  сельского поселения</w:t>
      </w:r>
    </w:p>
    <w:p w:rsidR="009E5C44" w:rsidRPr="007C421B" w:rsidRDefault="009E5C44" w:rsidP="009E5C44">
      <w:pPr>
        <w:ind w:left="4395"/>
      </w:pPr>
      <w:r w:rsidRPr="007C421B">
        <w:t>________________________________________</w:t>
      </w:r>
    </w:p>
    <w:p w:rsidR="009E5C44" w:rsidRPr="007C421B" w:rsidRDefault="009E5C44" w:rsidP="009E5C44">
      <w:pPr>
        <w:ind w:left="4395"/>
      </w:pPr>
      <w:r w:rsidRPr="007C421B">
        <w:t xml:space="preserve">от ____________________________________ </w:t>
      </w:r>
    </w:p>
    <w:p w:rsidR="009E5C44" w:rsidRPr="007C421B" w:rsidRDefault="009E5C44" w:rsidP="009E5C44">
      <w:pPr>
        <w:ind w:left="4395"/>
        <w:jc w:val="center"/>
        <w:rPr>
          <w:sz w:val="20"/>
          <w:szCs w:val="20"/>
        </w:rPr>
      </w:pPr>
      <w:r w:rsidRPr="007C421B">
        <w:rPr>
          <w:sz w:val="20"/>
          <w:szCs w:val="20"/>
        </w:rPr>
        <w:t>должность</w:t>
      </w:r>
    </w:p>
    <w:p w:rsidR="009E5C44" w:rsidRPr="007C421B" w:rsidRDefault="009E5C44" w:rsidP="009E5C44">
      <w:pPr>
        <w:ind w:left="4394"/>
      </w:pPr>
      <w:r w:rsidRPr="007C421B">
        <w:t>______________________________________</w:t>
      </w:r>
    </w:p>
    <w:p w:rsidR="009E5C44" w:rsidRPr="007C421B" w:rsidRDefault="009E5C44" w:rsidP="009E5C44">
      <w:pPr>
        <w:ind w:left="4394"/>
      </w:pPr>
      <w:r w:rsidRPr="007C421B">
        <w:t>_____________________________________</w:t>
      </w:r>
    </w:p>
    <w:p w:rsidR="009E5C44" w:rsidRPr="007C421B" w:rsidRDefault="009E5C44" w:rsidP="009E5C44">
      <w:pPr>
        <w:ind w:left="4394"/>
        <w:rPr>
          <w:sz w:val="20"/>
          <w:szCs w:val="20"/>
        </w:rPr>
      </w:pPr>
      <w:r w:rsidRPr="007C421B">
        <w:rPr>
          <w:sz w:val="20"/>
          <w:szCs w:val="20"/>
        </w:rPr>
        <w:t>______________________________________</w:t>
      </w:r>
    </w:p>
    <w:p w:rsidR="009E5C44" w:rsidRPr="007C421B" w:rsidRDefault="009E5C44" w:rsidP="009E5C44">
      <w:pPr>
        <w:ind w:left="4395"/>
        <w:jc w:val="center"/>
        <w:rPr>
          <w:sz w:val="20"/>
          <w:szCs w:val="20"/>
        </w:rPr>
      </w:pPr>
      <w:r w:rsidRPr="007C421B">
        <w:rPr>
          <w:sz w:val="20"/>
          <w:szCs w:val="20"/>
        </w:rPr>
        <w:t>фамилия, инициалы</w:t>
      </w:r>
    </w:p>
    <w:p w:rsidR="009E5C44" w:rsidRPr="007C421B" w:rsidRDefault="009E5C44" w:rsidP="009E5C44">
      <w:pPr>
        <w:ind w:left="4678"/>
        <w:jc w:val="center"/>
      </w:pPr>
    </w:p>
    <w:p w:rsidR="009E5C44" w:rsidRPr="007C421B" w:rsidRDefault="009E5C44" w:rsidP="009E5C44">
      <w:pPr>
        <w:ind w:left="4678"/>
        <w:jc w:val="center"/>
      </w:pPr>
    </w:p>
    <w:p w:rsidR="009E5C44" w:rsidRPr="007C421B" w:rsidRDefault="009E5C44" w:rsidP="009E5C44">
      <w:pPr>
        <w:jc w:val="center"/>
        <w:rPr>
          <w:b/>
        </w:rPr>
      </w:pPr>
      <w:r w:rsidRPr="007C421B">
        <w:rPr>
          <w:b/>
        </w:rPr>
        <w:t>У В Е Д О М Л Е Н И Е</w:t>
      </w:r>
    </w:p>
    <w:p w:rsidR="009E5C44" w:rsidRPr="007C421B" w:rsidRDefault="009E5C44" w:rsidP="009E5C44">
      <w:pPr>
        <w:jc w:val="center"/>
      </w:pPr>
    </w:p>
    <w:p w:rsidR="009E5C44" w:rsidRPr="007C421B" w:rsidRDefault="009E5C44" w:rsidP="009E5C44">
      <w:pPr>
        <w:jc w:val="both"/>
      </w:pPr>
      <w:r w:rsidRPr="007C421B">
        <w:t>Настоящим уведомляю, что в _______ году ни я ___________________________________,</w:t>
      </w:r>
    </w:p>
    <w:p w:rsidR="009E5C44" w:rsidRPr="007C421B" w:rsidRDefault="009E5C44" w:rsidP="009E5C44">
      <w:pPr>
        <w:ind w:firstLine="709"/>
        <w:jc w:val="both"/>
        <w:rPr>
          <w:sz w:val="20"/>
          <w:szCs w:val="20"/>
        </w:rPr>
      </w:pPr>
      <w:r w:rsidRPr="007C421B">
        <w:rPr>
          <w:sz w:val="20"/>
          <w:szCs w:val="20"/>
        </w:rPr>
        <w:t xml:space="preserve">                                                                                                             (фамилия, инициалы)</w:t>
      </w:r>
    </w:p>
    <w:p w:rsidR="009E5C44" w:rsidRPr="007C421B" w:rsidRDefault="009E5C44" w:rsidP="009E5C44">
      <w:pPr>
        <w:jc w:val="both"/>
      </w:pPr>
      <w:r w:rsidRPr="007C421B">
        <w:t xml:space="preserve">ни моя супруга (мой супруг) ____________________________________________________, </w:t>
      </w:r>
    </w:p>
    <w:p w:rsidR="009E5C44" w:rsidRPr="007C421B" w:rsidRDefault="009E5C44" w:rsidP="009E5C44">
      <w:pPr>
        <w:ind w:firstLine="709"/>
        <w:jc w:val="both"/>
        <w:rPr>
          <w:sz w:val="20"/>
          <w:szCs w:val="20"/>
        </w:rPr>
      </w:pPr>
      <w:r w:rsidRPr="007C421B">
        <w:t xml:space="preserve">                                                           </w:t>
      </w:r>
      <w:r w:rsidRPr="007C421B">
        <w:rPr>
          <w:sz w:val="20"/>
          <w:szCs w:val="20"/>
        </w:rPr>
        <w:t xml:space="preserve"> (фамилия, инициалы)</w:t>
      </w:r>
    </w:p>
    <w:p w:rsidR="009E5C44" w:rsidRPr="007C421B" w:rsidRDefault="009E5C44" w:rsidP="009E5C44">
      <w:pPr>
        <w:jc w:val="both"/>
      </w:pPr>
      <w:r w:rsidRPr="007C421B">
        <w:t>ни мои несовершеннолетние дети _______________________________________________</w:t>
      </w:r>
    </w:p>
    <w:p w:rsidR="009E5C44" w:rsidRPr="007C421B" w:rsidRDefault="009E5C44" w:rsidP="009E5C44">
      <w:pPr>
        <w:ind w:firstLine="709"/>
        <w:jc w:val="center"/>
        <w:rPr>
          <w:sz w:val="20"/>
          <w:szCs w:val="20"/>
        </w:rPr>
      </w:pPr>
      <w:r w:rsidRPr="007C421B">
        <w:rPr>
          <w:sz w:val="20"/>
          <w:szCs w:val="20"/>
        </w:rPr>
        <w:t xml:space="preserve">    (фамилия, инициалы)</w:t>
      </w:r>
    </w:p>
    <w:p w:rsidR="009E5C44" w:rsidRPr="007C421B" w:rsidRDefault="009E5C44" w:rsidP="009E5C44">
      <w:pPr>
        <w:jc w:val="both"/>
      </w:pPr>
      <w:proofErr w:type="gramStart"/>
      <w:r w:rsidRPr="007C421B">
        <w:t>не производили расходов (расходов, связанных с приобретением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сумма сделки (совокупности сделок за отчетный период) по приобретению которых превышает общий доход мой и супруги (супруга) за три последних года, предшествующих совершению сделки (совокупности сделок)), сведения о которых подлежат предоставлению в соответствии со ст</w:t>
      </w:r>
      <w:proofErr w:type="gramEnd"/>
      <w:r w:rsidRPr="007C421B">
        <w:t xml:space="preserve">. 15 Федерального закона от 02.03.2007 г. №25-ФЗ «О муниципальной службе в Российской Федерации», Федеральным законом от 25.12.2008 г. №273-ФЗ «О противодействии коррупции», Федеральным законом от 03.12.2012 г. №230-ФЗ «О </w:t>
      </w:r>
      <w:proofErr w:type="gramStart"/>
      <w:r w:rsidRPr="007C421B">
        <w:t>контроле за</w:t>
      </w:r>
      <w:proofErr w:type="gramEnd"/>
      <w:r w:rsidRPr="007C421B">
        <w:t xml:space="preserve"> соответствием расходов лиц, замещающих государственные должности, и иных лиц их доходам».</w:t>
      </w:r>
    </w:p>
    <w:p w:rsidR="009E5C44" w:rsidRPr="007C421B" w:rsidRDefault="009E5C44" w:rsidP="009E5C44">
      <w:pPr>
        <w:jc w:val="both"/>
      </w:pPr>
    </w:p>
    <w:p w:rsidR="009E5C44" w:rsidRPr="007C421B" w:rsidRDefault="009E5C44" w:rsidP="009E5C44">
      <w:pPr>
        <w:jc w:val="both"/>
      </w:pPr>
    </w:p>
    <w:p w:rsidR="009E5C44" w:rsidRPr="007C421B" w:rsidRDefault="009E5C44" w:rsidP="009E5C44">
      <w:pPr>
        <w:jc w:val="both"/>
      </w:pPr>
      <w:r w:rsidRPr="007C421B">
        <w:t>___________________    __________________________/_____________________________/</w:t>
      </w:r>
    </w:p>
    <w:p w:rsidR="009E5C44" w:rsidRPr="007C421B" w:rsidRDefault="009E5C44" w:rsidP="009E5C44">
      <w:pPr>
        <w:jc w:val="both"/>
      </w:pPr>
      <w:r w:rsidRPr="007C421B">
        <w:t xml:space="preserve">                  дата                       подпись                                                          расшифровка</w:t>
      </w:r>
    </w:p>
    <w:p w:rsidR="009E5C44" w:rsidRPr="007C421B" w:rsidRDefault="009E5C44" w:rsidP="009E5C44"/>
    <w:p w:rsidR="009E5C44" w:rsidRPr="007C421B" w:rsidRDefault="009E5C44" w:rsidP="009E5C44"/>
    <w:p w:rsidR="009E5C44" w:rsidRPr="007C421B" w:rsidRDefault="009E5C44" w:rsidP="009E5C44"/>
    <w:p w:rsidR="009E5C44" w:rsidRPr="007C421B" w:rsidRDefault="009E5C44" w:rsidP="009E5C44"/>
    <w:p w:rsidR="008B3FD7" w:rsidRDefault="008B3FD7" w:rsidP="009E5C44">
      <w:pPr>
        <w:pStyle w:val="a3"/>
      </w:pPr>
    </w:p>
    <w:sectPr w:rsidR="008B3FD7" w:rsidSect="00CE74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C44"/>
    <w:rsid w:val="00747BFB"/>
    <w:rsid w:val="008B3FD7"/>
    <w:rsid w:val="009E5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C44"/>
    <w:pPr>
      <w:spacing w:after="0" w:line="240" w:lineRule="auto"/>
    </w:pPr>
  </w:style>
  <w:style w:type="character" w:styleId="a4">
    <w:name w:val="Hyperlink"/>
    <w:rsid w:val="009E5C44"/>
    <w:rPr>
      <w:strike w:val="0"/>
      <w:dstrike w:val="0"/>
      <w:color w:val="1B4F81"/>
      <w:u w:val="none"/>
      <w:effect w:val="none"/>
    </w:rPr>
  </w:style>
  <w:style w:type="character" w:customStyle="1" w:styleId="a5">
    <w:name w:val="Гипертекстовая ссылка"/>
    <w:rsid w:val="009E5C44"/>
    <w:rPr>
      <w:color w:val="106BBE"/>
    </w:rPr>
  </w:style>
  <w:style w:type="paragraph" w:customStyle="1" w:styleId="ConsPlusNormal">
    <w:name w:val="ConsPlusNormal"/>
    <w:rsid w:val="009E5C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vernoe.tomsk.ru" TargetMode="External"/><Relationship Id="rId4"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2161</Words>
  <Characters>12320</Characters>
  <Application>Microsoft Office Word</Application>
  <DocSecurity>0</DocSecurity>
  <Lines>102</Lines>
  <Paragraphs>28</Paragraphs>
  <ScaleCrop>false</ScaleCrop>
  <Company>Reanimator Extreme Edition</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2016-03-03T06:49:00Z</dcterms:created>
  <dcterms:modified xsi:type="dcterms:W3CDTF">2016-03-03T06:51:00Z</dcterms:modified>
</cp:coreProperties>
</file>