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f6"/>
        <w:tblW w:w="0" w:type="auto"/>
        <w:tblInd w:w="567"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4796"/>
        <w:gridCol w:w="4797"/>
      </w:tblGrid>
      <w:tr w:rsidR="00525A5B" w:rsidRPr="00067E9A">
        <w:trPr>
          <w:trHeight w:val="1691"/>
        </w:trPr>
        <w:tc>
          <w:tcPr>
            <w:tcW w:w="4796" w:type="dxa"/>
          </w:tcPr>
          <w:p w:rsidR="00525A5B" w:rsidRPr="00067E9A" w:rsidRDefault="00525A5B">
            <w:pPr>
              <w:spacing w:after="120"/>
              <w:jc w:val="right"/>
              <w:rPr>
                <w:rFonts w:ascii="Times New Roman" w:hAnsi="Times New Roman" w:cs="Times New Roman"/>
                <w:color w:val="auto"/>
                <w:sz w:val="26"/>
                <w:szCs w:val="26"/>
              </w:rPr>
            </w:pPr>
            <w:bookmarkStart w:id="0" w:name="bookmark51"/>
          </w:p>
        </w:tc>
        <w:tc>
          <w:tcPr>
            <w:tcW w:w="4797" w:type="dxa"/>
          </w:tcPr>
          <w:p w:rsidR="00525A5B" w:rsidRPr="00067E9A" w:rsidRDefault="006861DC" w:rsidP="00067E9A">
            <w:pPr>
              <w:spacing w:after="120"/>
              <w:ind w:left="567"/>
              <w:jc w:val="right"/>
              <w:rPr>
                <w:rFonts w:ascii="Times New Roman" w:hAnsi="Times New Roman" w:cs="Times New Roman"/>
                <w:color w:val="auto"/>
                <w:sz w:val="26"/>
                <w:szCs w:val="26"/>
              </w:rPr>
            </w:pPr>
            <w:r w:rsidRPr="00067E9A">
              <w:rPr>
                <w:rFonts w:ascii="Times New Roman" w:hAnsi="Times New Roman" w:cs="Times New Roman"/>
                <w:color w:val="auto"/>
                <w:sz w:val="26"/>
                <w:szCs w:val="26"/>
              </w:rPr>
              <w:t>УТВЕРЖДАЮ</w:t>
            </w:r>
          </w:p>
          <w:p w:rsidR="00525A5B" w:rsidRPr="00067E9A" w:rsidRDefault="006861DC" w:rsidP="00067E9A">
            <w:pPr>
              <w:spacing w:after="120"/>
              <w:ind w:left="567"/>
              <w:jc w:val="right"/>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МУНИЦИПАЛЬНОЕ КАЗЁННОЕ УЧРЕЖДЕНИЕ «АДМИНИСТРАЦИЯ </w:t>
            </w:r>
            <w:r w:rsidR="00067E9A" w:rsidRPr="00067E9A">
              <w:rPr>
                <w:rFonts w:ascii="Times New Roman" w:hAnsi="Times New Roman" w:cs="Times New Roman"/>
                <w:color w:val="auto"/>
                <w:sz w:val="26"/>
                <w:szCs w:val="26"/>
              </w:rPr>
              <w:t>СЕВЕРНОГО</w:t>
            </w:r>
            <w:r w:rsidRPr="00067E9A">
              <w:rPr>
                <w:rFonts w:ascii="Times New Roman" w:hAnsi="Times New Roman" w:cs="Times New Roman"/>
                <w:color w:val="auto"/>
                <w:sz w:val="26"/>
                <w:szCs w:val="26"/>
              </w:rPr>
              <w:t xml:space="preserve"> СЕЛЬСКОГО ПОСЕЛЕНИЯ»</w:t>
            </w:r>
          </w:p>
          <w:p w:rsidR="00525A5B" w:rsidRPr="00067E9A" w:rsidRDefault="00525A5B">
            <w:pPr>
              <w:spacing w:after="120"/>
              <w:ind w:left="567"/>
              <w:jc w:val="both"/>
              <w:rPr>
                <w:rFonts w:ascii="Times New Roman" w:hAnsi="Times New Roman" w:cs="Times New Roman"/>
                <w:color w:val="auto"/>
                <w:sz w:val="26"/>
                <w:szCs w:val="26"/>
              </w:rPr>
            </w:pPr>
          </w:p>
          <w:p w:rsidR="00525A5B" w:rsidRPr="00067E9A" w:rsidRDefault="006861DC">
            <w:pPr>
              <w:ind w:left="567"/>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_</w:t>
            </w:r>
            <w:r w:rsidR="00EF721B">
              <w:rPr>
                <w:rFonts w:ascii="Times New Roman" w:hAnsi="Times New Roman" w:cs="Times New Roman"/>
                <w:color w:val="auto"/>
                <w:sz w:val="26"/>
                <w:szCs w:val="26"/>
              </w:rPr>
              <w:t>_____________________________</w:t>
            </w:r>
          </w:p>
          <w:p w:rsidR="00525A5B" w:rsidRPr="00067E9A" w:rsidRDefault="006861DC">
            <w:pPr>
              <w:spacing w:after="120"/>
              <w:ind w:left="567"/>
              <w:jc w:val="center"/>
              <w:rPr>
                <w:rFonts w:ascii="Times New Roman" w:hAnsi="Times New Roman" w:cs="Times New Roman"/>
                <w:color w:val="auto"/>
                <w:sz w:val="26"/>
                <w:szCs w:val="26"/>
              </w:rPr>
            </w:pPr>
            <w:r w:rsidRPr="00067E9A">
              <w:rPr>
                <w:rFonts w:ascii="Times New Roman" w:hAnsi="Times New Roman" w:cs="Times New Roman"/>
                <w:color w:val="auto"/>
                <w:sz w:val="26"/>
                <w:szCs w:val="26"/>
              </w:rPr>
              <w:t>(подпись)</w:t>
            </w:r>
          </w:p>
          <w:p w:rsidR="00525A5B" w:rsidRPr="00067E9A" w:rsidRDefault="00EF721B">
            <w:pPr>
              <w:spacing w:after="120"/>
              <w:ind w:left="567"/>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861DC" w:rsidRPr="00067E9A">
              <w:rPr>
                <w:rFonts w:ascii="Times New Roman" w:hAnsi="Times New Roman" w:cs="Times New Roman"/>
                <w:color w:val="auto"/>
                <w:sz w:val="26"/>
                <w:szCs w:val="26"/>
              </w:rPr>
              <w:t>«</w:t>
            </w:r>
            <w:r>
              <w:rPr>
                <w:rFonts w:ascii="Times New Roman" w:hAnsi="Times New Roman" w:cs="Times New Roman"/>
                <w:color w:val="auto"/>
                <w:sz w:val="26"/>
                <w:szCs w:val="26"/>
              </w:rPr>
              <w:t>18</w:t>
            </w:r>
            <w:r w:rsidR="006861DC" w:rsidRPr="00067E9A">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февраля</w:t>
            </w:r>
            <w:r w:rsidR="006861DC" w:rsidRPr="00067E9A">
              <w:rPr>
                <w:rFonts w:ascii="Times New Roman" w:hAnsi="Times New Roman" w:cs="Times New Roman"/>
                <w:color w:val="auto"/>
                <w:sz w:val="26"/>
                <w:szCs w:val="26"/>
              </w:rPr>
              <w:t xml:space="preserve"> 201</w:t>
            </w:r>
            <w:r w:rsidR="00067E9A" w:rsidRPr="00067E9A">
              <w:rPr>
                <w:rFonts w:ascii="Times New Roman" w:hAnsi="Times New Roman" w:cs="Times New Roman"/>
                <w:color w:val="auto"/>
                <w:sz w:val="26"/>
                <w:szCs w:val="26"/>
              </w:rPr>
              <w:t>9</w:t>
            </w:r>
            <w:r w:rsidR="006861DC" w:rsidRPr="00067E9A">
              <w:rPr>
                <w:rFonts w:ascii="Times New Roman" w:hAnsi="Times New Roman" w:cs="Times New Roman"/>
                <w:color w:val="auto"/>
                <w:sz w:val="26"/>
                <w:szCs w:val="26"/>
              </w:rPr>
              <w:t xml:space="preserve"> г.</w:t>
            </w:r>
          </w:p>
          <w:p w:rsidR="00525A5B" w:rsidRPr="00067E9A" w:rsidRDefault="00525A5B">
            <w:pPr>
              <w:spacing w:after="120"/>
              <w:jc w:val="right"/>
              <w:rPr>
                <w:rFonts w:ascii="Times New Roman" w:hAnsi="Times New Roman" w:cs="Times New Roman"/>
                <w:color w:val="auto"/>
                <w:sz w:val="26"/>
                <w:szCs w:val="26"/>
              </w:rPr>
            </w:pPr>
          </w:p>
        </w:tc>
      </w:tr>
    </w:tbl>
    <w:p w:rsidR="00525A5B" w:rsidRPr="00067E9A" w:rsidRDefault="00525A5B">
      <w:pPr>
        <w:spacing w:after="120"/>
        <w:ind w:left="567"/>
        <w:jc w:val="right"/>
        <w:rPr>
          <w:rFonts w:ascii="Times New Roman" w:hAnsi="Times New Roman" w:cs="Times New Roman"/>
          <w:color w:val="auto"/>
          <w:sz w:val="26"/>
          <w:szCs w:val="26"/>
        </w:rPr>
      </w:pPr>
    </w:p>
    <w:p w:rsidR="00525A5B" w:rsidRPr="00067E9A" w:rsidRDefault="00525A5B">
      <w:pPr>
        <w:pStyle w:val="1b"/>
        <w:keepNext/>
        <w:keepLines/>
        <w:shd w:val="clear" w:color="auto" w:fill="auto"/>
        <w:spacing w:before="0" w:after="0" w:line="240" w:lineRule="auto"/>
        <w:ind w:left="120"/>
        <w:rPr>
          <w:sz w:val="26"/>
          <w:szCs w:val="26"/>
        </w:rPr>
      </w:pPr>
    </w:p>
    <w:p w:rsidR="00067E9A" w:rsidRDefault="00067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bCs/>
          <w:color w:val="auto"/>
          <w:sz w:val="26"/>
          <w:szCs w:val="26"/>
        </w:rPr>
      </w:pPr>
    </w:p>
    <w:p w:rsidR="00525A5B" w:rsidRPr="00067E9A" w:rsidRDefault="0068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6"/>
          <w:szCs w:val="26"/>
        </w:rPr>
      </w:pPr>
      <w:r w:rsidRPr="00067E9A">
        <w:rPr>
          <w:rFonts w:ascii="Times New Roman" w:hAnsi="Times New Roman" w:cs="Times New Roman"/>
          <w:b/>
          <w:bCs/>
          <w:color w:val="auto"/>
          <w:sz w:val="26"/>
          <w:szCs w:val="26"/>
        </w:rPr>
        <w:t xml:space="preserve">ДОКУМЕНТАЦИЯ ПО ПРОВЕДЕНИЮ </w:t>
      </w:r>
    </w:p>
    <w:p w:rsidR="00525A5B" w:rsidRPr="00067E9A" w:rsidRDefault="00686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6"/>
          <w:szCs w:val="26"/>
        </w:rPr>
      </w:pPr>
      <w:r w:rsidRPr="00067E9A">
        <w:rPr>
          <w:rFonts w:ascii="Times New Roman" w:hAnsi="Times New Roman" w:cs="Times New Roman"/>
          <w:b/>
          <w:bCs/>
          <w:color w:val="auto"/>
          <w:sz w:val="26"/>
          <w:szCs w:val="26"/>
        </w:rPr>
        <w:t>АУКЦИОНА В ЭЛЕКТРОННОЙ ФОРМЕ</w:t>
      </w:r>
    </w:p>
    <w:p w:rsidR="00525A5B" w:rsidRPr="00067E9A" w:rsidRDefault="00D12F86">
      <w:pPr>
        <w:spacing w:after="120"/>
        <w:jc w:val="center"/>
        <w:rPr>
          <w:rFonts w:ascii="Times New Roman" w:hAnsi="Times New Roman" w:cs="Times New Roman"/>
          <w:b/>
          <w:color w:val="auto"/>
          <w:sz w:val="26"/>
          <w:szCs w:val="26"/>
        </w:rPr>
      </w:pPr>
      <w:r w:rsidRPr="00D12F86">
        <w:rPr>
          <w:rFonts w:ascii="Times New Roman" w:hAnsi="Times New Roman"/>
          <w:noProof/>
          <w:color w:val="auto"/>
          <w:sz w:val="26"/>
          <w:szCs w:val="26"/>
        </w:rPr>
        <w:pict>
          <v:shapetype id="_x0000_t202" coordsize="21600,21600" o:spt="202" path="m,l,21600r21600,l21600,xe">
            <v:stroke joinstyle="miter"/>
            <v:path gradientshapeok="t" o:connecttype="rect"/>
          </v:shapetype>
          <v:shape id="Поле 307" o:spid="_x0000_s1026" type="#_x0000_t202" style="position:absolute;left:0;text-align:left;margin-left:-81.75pt;margin-top:699pt;width:592pt;height:21pt;z-index:-251658752;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" stroked="f">
            <v:textbox style="mso-fit-shape-to-text:t">
              <w:txbxContent>
                <w:p w:rsidR="009F21F5" w:rsidRDefault="009F21F5">
                  <w:pPr>
                    <w:ind w:firstLine="510"/>
                    <w:jc w:val="center"/>
                    <w:rPr>
                      <w:rFonts w:ascii="Times New Roman" w:hAnsi="Times New Roman" w:cs="Times New Roman"/>
                      <w:b/>
                      <w:bCs/>
                    </w:rPr>
                  </w:pPr>
                </w:p>
                <w:p w:rsidR="009F21F5" w:rsidRDefault="009F21F5">
                  <w:pPr>
                    <w:ind w:firstLine="510"/>
                    <w:jc w:val="center"/>
                  </w:pPr>
                  <w:r>
                    <w:rPr>
                      <w:rFonts w:ascii="Times New Roman" w:hAnsi="Times New Roman" w:cs="Times New Roman"/>
                      <w:b/>
                      <w:bCs/>
                    </w:rPr>
                    <w:t>2019 г.</w:t>
                  </w:r>
                </w:p>
              </w:txbxContent>
            </v:textbox>
            <w10:wrap anchory="page"/>
          </v:shape>
        </w:pict>
      </w:r>
      <w:r w:rsidR="00420556" w:rsidRPr="00067E9A">
        <w:rPr>
          <w:rFonts w:ascii="Times New Roman" w:hAnsi="Times New Roman"/>
          <w:color w:val="auto"/>
          <w:sz w:val="26"/>
          <w:szCs w:val="26"/>
        </w:rPr>
        <w:t>«</w:t>
      </w:r>
      <w:r w:rsidR="00643E33" w:rsidRPr="00067E9A">
        <w:rPr>
          <w:rFonts w:ascii="Times New Roman" w:hAnsi="Times New Roman" w:cs="Times New Roman"/>
          <w:color w:val="auto"/>
          <w:sz w:val="26"/>
          <w:szCs w:val="26"/>
        </w:rPr>
        <w:t>Содержание автомобильных дорог муниципального образования  "</w:t>
      </w:r>
      <w:r w:rsidR="00067E9A" w:rsidRPr="00067E9A">
        <w:rPr>
          <w:rFonts w:ascii="Times New Roman" w:hAnsi="Times New Roman" w:cs="Times New Roman"/>
          <w:color w:val="auto"/>
          <w:sz w:val="26"/>
          <w:szCs w:val="26"/>
        </w:rPr>
        <w:t>Северное</w:t>
      </w:r>
      <w:r w:rsidR="00643E33" w:rsidRPr="00067E9A">
        <w:rPr>
          <w:rFonts w:ascii="Times New Roman" w:hAnsi="Times New Roman" w:cs="Times New Roman"/>
          <w:color w:val="auto"/>
          <w:sz w:val="26"/>
          <w:szCs w:val="26"/>
        </w:rPr>
        <w:t xml:space="preserve"> сельское поселение" </w:t>
      </w:r>
      <w:r w:rsidR="00676311">
        <w:rPr>
          <w:rFonts w:ascii="Times New Roman" w:hAnsi="Times New Roman" w:cs="Times New Roman"/>
          <w:color w:val="auto"/>
          <w:sz w:val="26"/>
          <w:szCs w:val="26"/>
        </w:rPr>
        <w:t>Шегарского района Томской области</w:t>
      </w:r>
      <w:r w:rsidR="00643E33" w:rsidRPr="00067E9A">
        <w:rPr>
          <w:rFonts w:ascii="Times New Roman" w:hAnsi="Times New Roman" w:cs="Times New Roman"/>
          <w:color w:val="auto"/>
          <w:sz w:val="26"/>
          <w:szCs w:val="26"/>
        </w:rPr>
        <w:t xml:space="preserve"> на 2019 г.</w:t>
      </w:r>
      <w:r w:rsidR="00420556" w:rsidRPr="00067E9A">
        <w:rPr>
          <w:rFonts w:ascii="Times New Roman" w:hAnsi="Times New Roman"/>
          <w:color w:val="auto"/>
          <w:sz w:val="26"/>
          <w:szCs w:val="26"/>
        </w:rPr>
        <w:t>»</w:t>
      </w:r>
      <w:r w:rsidR="00420556" w:rsidRPr="00067E9A">
        <w:rPr>
          <w:rFonts w:ascii="Times New Roman" w:hAnsi="Times New Roman"/>
          <w:color w:val="auto"/>
          <w:sz w:val="26"/>
          <w:szCs w:val="26"/>
        </w:rPr>
        <w:br w:type="page"/>
      </w:r>
      <w:r w:rsidR="00420556" w:rsidRPr="00067E9A">
        <w:rPr>
          <w:rFonts w:ascii="Times New Roman" w:hAnsi="Times New Roman"/>
          <w:b/>
          <w:bCs/>
          <w:color w:val="auto"/>
          <w:sz w:val="26"/>
          <w:szCs w:val="26"/>
        </w:rPr>
        <w:lastRenderedPageBreak/>
        <w:t>СОДЕРЖАНИЕ</w:t>
      </w:r>
      <w:bookmarkEnd w:id="0"/>
    </w:p>
    <w:p w:rsidR="003126D6" w:rsidRPr="003126D6" w:rsidRDefault="00D12F86" w:rsidP="003126D6">
      <w:pPr>
        <w:pStyle w:val="1d"/>
        <w:jc w:val="both"/>
        <w:rPr>
          <w:rFonts w:eastAsiaTheme="minorEastAsia"/>
          <w:b w:val="0"/>
          <w:bCs w:val="0"/>
          <w:caps w:val="0"/>
          <w:noProof/>
          <w:color w:val="auto"/>
          <w:sz w:val="26"/>
          <w:szCs w:val="26"/>
        </w:rPr>
      </w:pPr>
      <w:hyperlink w:anchor="_Toc517688821" w:history="1">
        <w:r w:rsidR="003126D6" w:rsidRPr="003126D6">
          <w:rPr>
            <w:rStyle w:val="a3"/>
            <w:b w:val="0"/>
            <w:noProof/>
            <w:color w:val="auto"/>
            <w:sz w:val="26"/>
            <w:szCs w:val="26"/>
          </w:rPr>
          <w:t>I ОБЩИЕ ПОЛОЖЕНИЯ</w:t>
        </w:r>
        <w:r w:rsidR="003126D6" w:rsidRPr="003126D6">
          <w:rPr>
            <w:b w:val="0"/>
            <w:noProof/>
            <w:webHidden/>
            <w:color w:val="auto"/>
            <w:sz w:val="26"/>
            <w:szCs w:val="26"/>
          </w:rPr>
          <w:tab/>
        </w:r>
        <w:r w:rsidRPr="003126D6">
          <w:rPr>
            <w:b w:val="0"/>
            <w:noProof/>
            <w:webHidden/>
            <w:color w:val="auto"/>
            <w:sz w:val="26"/>
            <w:szCs w:val="26"/>
          </w:rPr>
          <w:fldChar w:fldCharType="begin"/>
        </w:r>
        <w:r w:rsidR="003126D6" w:rsidRPr="003126D6">
          <w:rPr>
            <w:b w:val="0"/>
            <w:noProof/>
            <w:webHidden/>
            <w:color w:val="auto"/>
            <w:sz w:val="26"/>
            <w:szCs w:val="26"/>
          </w:rPr>
          <w:instrText xml:space="preserve"> PAGEREF _Toc517688821 \h </w:instrText>
        </w:r>
        <w:r w:rsidRPr="003126D6">
          <w:rPr>
            <w:b w:val="0"/>
            <w:noProof/>
            <w:webHidden/>
            <w:color w:val="auto"/>
            <w:sz w:val="26"/>
            <w:szCs w:val="26"/>
          </w:rPr>
        </w:r>
        <w:r w:rsidRPr="003126D6">
          <w:rPr>
            <w:b w:val="0"/>
            <w:noProof/>
            <w:webHidden/>
            <w:color w:val="auto"/>
            <w:sz w:val="26"/>
            <w:szCs w:val="26"/>
          </w:rPr>
          <w:fldChar w:fldCharType="separate"/>
        </w:r>
        <w:r w:rsidR="003126D6" w:rsidRPr="003126D6">
          <w:rPr>
            <w:b w:val="0"/>
            <w:noProof/>
            <w:webHidden/>
            <w:color w:val="auto"/>
            <w:sz w:val="26"/>
            <w:szCs w:val="26"/>
          </w:rPr>
          <w:t>4</w:t>
        </w:r>
        <w:r w:rsidRPr="003126D6">
          <w:rPr>
            <w:b w:val="0"/>
            <w:noProof/>
            <w:webHidden/>
            <w:color w:val="auto"/>
            <w:sz w:val="26"/>
            <w:szCs w:val="26"/>
          </w:rPr>
          <w:fldChar w:fldCharType="end"/>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22" w:history="1">
        <w:r w:rsidR="003126D6" w:rsidRPr="003126D6">
          <w:rPr>
            <w:rStyle w:val="a3"/>
            <w:rFonts w:ascii="Times New Roman" w:hAnsi="Times New Roman"/>
            <w:b w:val="0"/>
            <w:noProof/>
            <w:color w:val="auto"/>
            <w:sz w:val="26"/>
            <w:szCs w:val="26"/>
          </w:rPr>
          <w:t>1.</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Законодательное регулирование.</w:t>
        </w:r>
        <w:r w:rsidR="003126D6" w:rsidRPr="003126D6">
          <w:rPr>
            <w:rFonts w:ascii="Times New Roman" w:hAnsi="Times New Roman"/>
            <w:b w:val="0"/>
            <w:noProof/>
            <w:webHidden/>
            <w:color w:val="auto"/>
            <w:sz w:val="26"/>
            <w:szCs w:val="26"/>
          </w:rPr>
          <w:tab/>
        </w:r>
        <w:r w:rsidRPr="003126D6">
          <w:rPr>
            <w:rFonts w:ascii="Times New Roman" w:hAnsi="Times New Roman"/>
            <w:b w:val="0"/>
            <w:noProof/>
            <w:webHidden/>
            <w:color w:val="auto"/>
            <w:sz w:val="26"/>
            <w:szCs w:val="26"/>
          </w:rPr>
          <w:fldChar w:fldCharType="begin"/>
        </w:r>
        <w:r w:rsidR="003126D6" w:rsidRPr="003126D6">
          <w:rPr>
            <w:rFonts w:ascii="Times New Roman" w:hAnsi="Times New Roman"/>
            <w:b w:val="0"/>
            <w:noProof/>
            <w:webHidden/>
            <w:color w:val="auto"/>
            <w:sz w:val="26"/>
            <w:szCs w:val="26"/>
          </w:rPr>
          <w:instrText xml:space="preserve"> PAGEREF _Toc517688822 \h </w:instrText>
        </w:r>
        <w:r w:rsidRPr="003126D6">
          <w:rPr>
            <w:rFonts w:ascii="Times New Roman" w:hAnsi="Times New Roman"/>
            <w:b w:val="0"/>
            <w:noProof/>
            <w:webHidden/>
            <w:color w:val="auto"/>
            <w:sz w:val="26"/>
            <w:szCs w:val="26"/>
          </w:rPr>
        </w:r>
        <w:r w:rsidRPr="003126D6">
          <w:rPr>
            <w:rFonts w:ascii="Times New Roman" w:hAnsi="Times New Roman"/>
            <w:b w:val="0"/>
            <w:noProof/>
            <w:webHidden/>
            <w:color w:val="auto"/>
            <w:sz w:val="26"/>
            <w:szCs w:val="26"/>
          </w:rPr>
          <w:fldChar w:fldCharType="separate"/>
        </w:r>
        <w:r w:rsidR="003126D6" w:rsidRPr="003126D6">
          <w:rPr>
            <w:rFonts w:ascii="Times New Roman" w:hAnsi="Times New Roman"/>
            <w:b w:val="0"/>
            <w:noProof/>
            <w:webHidden/>
            <w:color w:val="auto"/>
            <w:sz w:val="26"/>
            <w:szCs w:val="26"/>
          </w:rPr>
          <w:t>4</w:t>
        </w:r>
        <w:r w:rsidRPr="003126D6">
          <w:rPr>
            <w:rFonts w:ascii="Times New Roman" w:hAnsi="Times New Roman"/>
            <w:b w:val="0"/>
            <w:noProof/>
            <w:webHidden/>
            <w:color w:val="auto"/>
            <w:sz w:val="26"/>
            <w:szCs w:val="26"/>
          </w:rPr>
          <w:fldChar w:fldCharType="end"/>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23" w:history="1">
        <w:r w:rsidR="003126D6" w:rsidRPr="003126D6">
          <w:rPr>
            <w:rStyle w:val="a3"/>
            <w:rFonts w:ascii="Times New Roman" w:hAnsi="Times New Roman"/>
            <w:b w:val="0"/>
            <w:noProof/>
            <w:color w:val="auto"/>
            <w:sz w:val="26"/>
            <w:szCs w:val="26"/>
          </w:rPr>
          <w:t>2.</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Заказчик, уполномоченный орган, оператор электронной площадки, специализированная организация.</w:t>
        </w:r>
        <w:r w:rsidR="003126D6" w:rsidRPr="003126D6">
          <w:rPr>
            <w:rFonts w:ascii="Times New Roman" w:hAnsi="Times New Roman"/>
            <w:b w:val="0"/>
            <w:noProof/>
            <w:webHidden/>
            <w:color w:val="auto"/>
            <w:sz w:val="26"/>
            <w:szCs w:val="26"/>
          </w:rPr>
          <w:tab/>
        </w:r>
        <w:r w:rsidRPr="003126D6">
          <w:rPr>
            <w:rFonts w:ascii="Times New Roman" w:hAnsi="Times New Roman"/>
            <w:b w:val="0"/>
            <w:noProof/>
            <w:webHidden/>
            <w:color w:val="auto"/>
            <w:sz w:val="26"/>
            <w:szCs w:val="26"/>
          </w:rPr>
          <w:fldChar w:fldCharType="begin"/>
        </w:r>
        <w:r w:rsidR="003126D6" w:rsidRPr="003126D6">
          <w:rPr>
            <w:rFonts w:ascii="Times New Roman" w:hAnsi="Times New Roman"/>
            <w:b w:val="0"/>
            <w:noProof/>
            <w:webHidden/>
            <w:color w:val="auto"/>
            <w:sz w:val="26"/>
            <w:szCs w:val="26"/>
          </w:rPr>
          <w:instrText xml:space="preserve"> PAGEREF _Toc517688823 \h </w:instrText>
        </w:r>
        <w:r w:rsidRPr="003126D6">
          <w:rPr>
            <w:rFonts w:ascii="Times New Roman" w:hAnsi="Times New Roman"/>
            <w:b w:val="0"/>
            <w:noProof/>
            <w:webHidden/>
            <w:color w:val="auto"/>
            <w:sz w:val="26"/>
            <w:szCs w:val="26"/>
          </w:rPr>
        </w:r>
        <w:r w:rsidRPr="003126D6">
          <w:rPr>
            <w:rFonts w:ascii="Times New Roman" w:hAnsi="Times New Roman"/>
            <w:b w:val="0"/>
            <w:noProof/>
            <w:webHidden/>
            <w:color w:val="auto"/>
            <w:sz w:val="26"/>
            <w:szCs w:val="26"/>
          </w:rPr>
          <w:fldChar w:fldCharType="separate"/>
        </w:r>
        <w:r w:rsidR="003126D6" w:rsidRPr="003126D6">
          <w:rPr>
            <w:rFonts w:ascii="Times New Roman" w:hAnsi="Times New Roman"/>
            <w:b w:val="0"/>
            <w:noProof/>
            <w:webHidden/>
            <w:color w:val="auto"/>
            <w:sz w:val="26"/>
            <w:szCs w:val="26"/>
          </w:rPr>
          <w:t>4</w:t>
        </w:r>
        <w:r w:rsidRPr="003126D6">
          <w:rPr>
            <w:rFonts w:ascii="Times New Roman" w:hAnsi="Times New Roman"/>
            <w:b w:val="0"/>
            <w:noProof/>
            <w:webHidden/>
            <w:color w:val="auto"/>
            <w:sz w:val="26"/>
            <w:szCs w:val="26"/>
          </w:rPr>
          <w:fldChar w:fldCharType="end"/>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24" w:history="1">
        <w:r w:rsidR="003126D6" w:rsidRPr="003126D6">
          <w:rPr>
            <w:rStyle w:val="a3"/>
            <w:rFonts w:ascii="Times New Roman" w:hAnsi="Times New Roman"/>
            <w:b w:val="0"/>
            <w:noProof/>
            <w:color w:val="auto"/>
            <w:sz w:val="26"/>
            <w:szCs w:val="26"/>
          </w:rPr>
          <w:t>3.</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Информационное обеспечение аукциона.</w:t>
        </w:r>
        <w:r w:rsidR="003126D6" w:rsidRPr="003126D6">
          <w:rPr>
            <w:rFonts w:ascii="Times New Roman" w:hAnsi="Times New Roman"/>
            <w:b w:val="0"/>
            <w:noProof/>
            <w:webHidden/>
            <w:color w:val="auto"/>
            <w:sz w:val="26"/>
            <w:szCs w:val="26"/>
          </w:rPr>
          <w:tab/>
        </w:r>
        <w:r w:rsidRPr="003126D6">
          <w:rPr>
            <w:rFonts w:ascii="Times New Roman" w:hAnsi="Times New Roman"/>
            <w:b w:val="0"/>
            <w:noProof/>
            <w:webHidden/>
            <w:color w:val="auto"/>
            <w:sz w:val="26"/>
            <w:szCs w:val="26"/>
          </w:rPr>
          <w:fldChar w:fldCharType="begin"/>
        </w:r>
        <w:r w:rsidR="003126D6" w:rsidRPr="003126D6">
          <w:rPr>
            <w:rFonts w:ascii="Times New Roman" w:hAnsi="Times New Roman"/>
            <w:b w:val="0"/>
            <w:noProof/>
            <w:webHidden/>
            <w:color w:val="auto"/>
            <w:sz w:val="26"/>
            <w:szCs w:val="26"/>
          </w:rPr>
          <w:instrText xml:space="preserve"> PAGEREF _Toc517688824 \h </w:instrText>
        </w:r>
        <w:r w:rsidRPr="003126D6">
          <w:rPr>
            <w:rFonts w:ascii="Times New Roman" w:hAnsi="Times New Roman"/>
            <w:b w:val="0"/>
            <w:noProof/>
            <w:webHidden/>
            <w:color w:val="auto"/>
            <w:sz w:val="26"/>
            <w:szCs w:val="26"/>
          </w:rPr>
        </w:r>
        <w:r w:rsidRPr="003126D6">
          <w:rPr>
            <w:rFonts w:ascii="Times New Roman" w:hAnsi="Times New Roman"/>
            <w:b w:val="0"/>
            <w:noProof/>
            <w:webHidden/>
            <w:color w:val="auto"/>
            <w:sz w:val="26"/>
            <w:szCs w:val="26"/>
          </w:rPr>
          <w:fldChar w:fldCharType="separate"/>
        </w:r>
        <w:r w:rsidR="003126D6" w:rsidRPr="003126D6">
          <w:rPr>
            <w:rFonts w:ascii="Times New Roman" w:hAnsi="Times New Roman"/>
            <w:b w:val="0"/>
            <w:noProof/>
            <w:webHidden/>
            <w:color w:val="auto"/>
            <w:sz w:val="26"/>
            <w:szCs w:val="26"/>
          </w:rPr>
          <w:t>4</w:t>
        </w:r>
        <w:r w:rsidRPr="003126D6">
          <w:rPr>
            <w:rFonts w:ascii="Times New Roman" w:hAnsi="Times New Roman"/>
            <w:b w:val="0"/>
            <w:noProof/>
            <w:webHidden/>
            <w:color w:val="auto"/>
            <w:sz w:val="26"/>
            <w:szCs w:val="26"/>
          </w:rPr>
          <w:fldChar w:fldCharType="end"/>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25" w:history="1">
        <w:r w:rsidR="003126D6" w:rsidRPr="003126D6">
          <w:rPr>
            <w:rStyle w:val="a3"/>
            <w:rFonts w:ascii="Times New Roman" w:hAnsi="Times New Roman"/>
            <w:b w:val="0"/>
            <w:noProof/>
            <w:color w:val="auto"/>
            <w:sz w:val="26"/>
            <w:szCs w:val="26"/>
          </w:rPr>
          <w:t>4.</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Требования к участникам закупки.</w:t>
        </w:r>
        <w:r w:rsidR="003126D6" w:rsidRPr="003126D6">
          <w:rPr>
            <w:rFonts w:ascii="Times New Roman" w:hAnsi="Times New Roman"/>
            <w:b w:val="0"/>
            <w:noProof/>
            <w:webHidden/>
            <w:color w:val="auto"/>
            <w:sz w:val="26"/>
            <w:szCs w:val="26"/>
          </w:rPr>
          <w:tab/>
        </w:r>
        <w:r w:rsidRPr="003126D6">
          <w:rPr>
            <w:rFonts w:ascii="Times New Roman" w:hAnsi="Times New Roman"/>
            <w:b w:val="0"/>
            <w:noProof/>
            <w:webHidden/>
            <w:color w:val="auto"/>
            <w:sz w:val="26"/>
            <w:szCs w:val="26"/>
          </w:rPr>
          <w:fldChar w:fldCharType="begin"/>
        </w:r>
        <w:r w:rsidR="003126D6" w:rsidRPr="003126D6">
          <w:rPr>
            <w:rFonts w:ascii="Times New Roman" w:hAnsi="Times New Roman"/>
            <w:b w:val="0"/>
            <w:noProof/>
            <w:webHidden/>
            <w:color w:val="auto"/>
            <w:sz w:val="26"/>
            <w:szCs w:val="26"/>
          </w:rPr>
          <w:instrText xml:space="preserve"> PAGEREF _Toc517688825 \h </w:instrText>
        </w:r>
        <w:r w:rsidRPr="003126D6">
          <w:rPr>
            <w:rFonts w:ascii="Times New Roman" w:hAnsi="Times New Roman"/>
            <w:b w:val="0"/>
            <w:noProof/>
            <w:webHidden/>
            <w:color w:val="auto"/>
            <w:sz w:val="26"/>
            <w:szCs w:val="26"/>
          </w:rPr>
        </w:r>
        <w:r w:rsidRPr="003126D6">
          <w:rPr>
            <w:rFonts w:ascii="Times New Roman" w:hAnsi="Times New Roman"/>
            <w:b w:val="0"/>
            <w:noProof/>
            <w:webHidden/>
            <w:color w:val="auto"/>
            <w:sz w:val="26"/>
            <w:szCs w:val="26"/>
          </w:rPr>
          <w:fldChar w:fldCharType="separate"/>
        </w:r>
        <w:r w:rsidR="003126D6" w:rsidRPr="003126D6">
          <w:rPr>
            <w:rFonts w:ascii="Times New Roman" w:hAnsi="Times New Roman"/>
            <w:b w:val="0"/>
            <w:noProof/>
            <w:webHidden/>
            <w:color w:val="auto"/>
            <w:sz w:val="26"/>
            <w:szCs w:val="26"/>
          </w:rPr>
          <w:t>5</w:t>
        </w:r>
        <w:r w:rsidRPr="003126D6">
          <w:rPr>
            <w:rFonts w:ascii="Times New Roman" w:hAnsi="Times New Roman"/>
            <w:b w:val="0"/>
            <w:noProof/>
            <w:webHidden/>
            <w:color w:val="auto"/>
            <w:sz w:val="26"/>
            <w:szCs w:val="26"/>
          </w:rPr>
          <w:fldChar w:fldCharType="end"/>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26" w:history="1">
        <w:r w:rsidR="003126D6" w:rsidRPr="003126D6">
          <w:rPr>
            <w:rStyle w:val="a3"/>
            <w:rFonts w:ascii="Times New Roman" w:hAnsi="Times New Roman"/>
            <w:b w:val="0"/>
            <w:noProof/>
            <w:color w:val="auto"/>
            <w:sz w:val="26"/>
            <w:szCs w:val="26"/>
          </w:rPr>
          <w:t>5.</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Отстранение от участия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7</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27" w:history="1">
        <w:r w:rsidR="003126D6" w:rsidRPr="003126D6">
          <w:rPr>
            <w:rStyle w:val="a3"/>
            <w:rFonts w:ascii="Times New Roman" w:hAnsi="Times New Roman"/>
            <w:b w:val="0"/>
            <w:noProof/>
            <w:color w:val="auto"/>
            <w:sz w:val="26"/>
            <w:szCs w:val="26"/>
          </w:rPr>
          <w:t>6.</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Затраты на участие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7</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28" w:history="1">
        <w:r w:rsidR="003126D6" w:rsidRPr="003126D6">
          <w:rPr>
            <w:rStyle w:val="a3"/>
            <w:rFonts w:ascii="Times New Roman" w:hAnsi="Times New Roman"/>
            <w:b w:val="0"/>
            <w:noProof/>
            <w:color w:val="auto"/>
            <w:sz w:val="26"/>
            <w:szCs w:val="26"/>
          </w:rPr>
          <w:t>7.</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Отмена определения поставщика (подрядчика, исполнителя)</w:t>
        </w:r>
        <w:r w:rsidR="003126D6" w:rsidRPr="003126D6">
          <w:rPr>
            <w:rFonts w:ascii="Times New Roman" w:hAnsi="Times New Roman"/>
            <w:b w:val="0"/>
            <w:noProof/>
            <w:webHidden/>
            <w:color w:val="auto"/>
            <w:sz w:val="26"/>
            <w:szCs w:val="26"/>
          </w:rPr>
          <w:tab/>
        </w:r>
        <w:r w:rsidRPr="003126D6">
          <w:rPr>
            <w:rFonts w:ascii="Times New Roman" w:hAnsi="Times New Roman"/>
            <w:b w:val="0"/>
            <w:noProof/>
            <w:webHidden/>
            <w:color w:val="auto"/>
            <w:sz w:val="26"/>
            <w:szCs w:val="26"/>
          </w:rPr>
          <w:fldChar w:fldCharType="begin"/>
        </w:r>
        <w:r w:rsidR="003126D6" w:rsidRPr="003126D6">
          <w:rPr>
            <w:rFonts w:ascii="Times New Roman" w:hAnsi="Times New Roman"/>
            <w:b w:val="0"/>
            <w:noProof/>
            <w:webHidden/>
            <w:color w:val="auto"/>
            <w:sz w:val="26"/>
            <w:szCs w:val="26"/>
          </w:rPr>
          <w:instrText xml:space="preserve"> PAGEREF _Toc517688828 \h </w:instrText>
        </w:r>
        <w:r w:rsidRPr="003126D6">
          <w:rPr>
            <w:rFonts w:ascii="Times New Roman" w:hAnsi="Times New Roman"/>
            <w:b w:val="0"/>
            <w:noProof/>
            <w:webHidden/>
            <w:color w:val="auto"/>
            <w:sz w:val="26"/>
            <w:szCs w:val="26"/>
          </w:rPr>
        </w:r>
        <w:r w:rsidRPr="003126D6">
          <w:rPr>
            <w:rFonts w:ascii="Times New Roman" w:hAnsi="Times New Roman"/>
            <w:b w:val="0"/>
            <w:noProof/>
            <w:webHidden/>
            <w:color w:val="auto"/>
            <w:sz w:val="26"/>
            <w:szCs w:val="26"/>
          </w:rPr>
          <w:fldChar w:fldCharType="separate"/>
        </w:r>
        <w:r w:rsidR="003126D6" w:rsidRPr="003126D6">
          <w:rPr>
            <w:rFonts w:ascii="Times New Roman" w:hAnsi="Times New Roman"/>
            <w:b w:val="0"/>
            <w:noProof/>
            <w:webHidden/>
            <w:color w:val="auto"/>
            <w:sz w:val="26"/>
            <w:szCs w:val="26"/>
          </w:rPr>
          <w:t>8</w:t>
        </w:r>
        <w:r w:rsidRPr="003126D6">
          <w:rPr>
            <w:rFonts w:ascii="Times New Roman" w:hAnsi="Times New Roman"/>
            <w:b w:val="0"/>
            <w:noProof/>
            <w:webHidden/>
            <w:color w:val="auto"/>
            <w:sz w:val="26"/>
            <w:szCs w:val="26"/>
          </w:rPr>
          <w:fldChar w:fldCharType="end"/>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29" w:history="1">
        <w:r w:rsidR="003126D6" w:rsidRPr="003126D6">
          <w:rPr>
            <w:rStyle w:val="a3"/>
            <w:b w:val="0"/>
            <w:noProof/>
            <w:color w:val="auto"/>
            <w:sz w:val="26"/>
            <w:szCs w:val="26"/>
          </w:rPr>
          <w:t>II. ДОКУМЕНТАЦИЯ ОБ ЭЛЕКТРОННОМ АУКЦИОНЕ</w:t>
        </w:r>
        <w:r w:rsidR="003126D6" w:rsidRPr="003126D6">
          <w:rPr>
            <w:b w:val="0"/>
            <w:noProof/>
            <w:webHidden/>
            <w:color w:val="auto"/>
            <w:sz w:val="26"/>
            <w:szCs w:val="26"/>
          </w:rPr>
          <w:tab/>
        </w:r>
        <w:r w:rsidR="003126D6">
          <w:rPr>
            <w:b w:val="0"/>
            <w:noProof/>
            <w:webHidden/>
            <w:color w:val="auto"/>
            <w:sz w:val="26"/>
            <w:szCs w:val="26"/>
          </w:rPr>
          <w:t>8</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30" w:history="1">
        <w:r w:rsidR="003126D6" w:rsidRPr="003126D6">
          <w:rPr>
            <w:rStyle w:val="a3"/>
            <w:rFonts w:ascii="Times New Roman" w:hAnsi="Times New Roman"/>
            <w:b w:val="0"/>
            <w:noProof/>
            <w:color w:val="auto"/>
            <w:sz w:val="26"/>
            <w:szCs w:val="26"/>
          </w:rPr>
          <w:t>8.</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Порядок предоставления документации.</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8</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31" w:history="1">
        <w:r w:rsidR="003126D6" w:rsidRPr="003126D6">
          <w:rPr>
            <w:rStyle w:val="a3"/>
            <w:rFonts w:ascii="Times New Roman" w:hAnsi="Times New Roman"/>
            <w:b w:val="0"/>
            <w:noProof/>
            <w:color w:val="auto"/>
            <w:sz w:val="26"/>
            <w:szCs w:val="26"/>
          </w:rPr>
          <w:t>9.</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Запрет на проведение переговоров с участником закупки.</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8</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32" w:history="1">
        <w:r w:rsidR="003126D6" w:rsidRPr="003126D6">
          <w:rPr>
            <w:rStyle w:val="a3"/>
            <w:rFonts w:ascii="Times New Roman" w:hAnsi="Times New Roman"/>
            <w:b w:val="0"/>
            <w:noProof/>
            <w:color w:val="auto"/>
            <w:sz w:val="26"/>
            <w:szCs w:val="26"/>
          </w:rPr>
          <w:t>10.</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Порядок предоставления участникам электронного аукциона разъяснений положений документации о таком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9</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33" w:history="1">
        <w:r w:rsidR="003126D6" w:rsidRPr="003126D6">
          <w:rPr>
            <w:rStyle w:val="a3"/>
            <w:rFonts w:ascii="Times New Roman" w:hAnsi="Times New Roman"/>
            <w:b w:val="0"/>
            <w:noProof/>
            <w:color w:val="auto"/>
            <w:sz w:val="26"/>
            <w:szCs w:val="26"/>
          </w:rPr>
          <w:t>11.</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Внесение изменений в документацию.</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9</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34" w:history="1">
        <w:r w:rsidR="003126D6" w:rsidRPr="003126D6">
          <w:rPr>
            <w:rStyle w:val="a3"/>
            <w:b w:val="0"/>
            <w:noProof/>
            <w:color w:val="auto"/>
            <w:sz w:val="26"/>
            <w:szCs w:val="26"/>
          </w:rPr>
          <w:t>III. ПОДГОТОВКА ЗАЯВКИ НА УЧАСТИЕ В ЭЛЕКТРОННОМ АУКЦИОНЕ</w:t>
        </w:r>
        <w:r w:rsidR="003126D6" w:rsidRPr="003126D6">
          <w:rPr>
            <w:b w:val="0"/>
            <w:noProof/>
            <w:webHidden/>
            <w:color w:val="auto"/>
            <w:sz w:val="26"/>
            <w:szCs w:val="26"/>
          </w:rPr>
          <w:tab/>
        </w:r>
        <w:r w:rsidR="003126D6">
          <w:rPr>
            <w:b w:val="0"/>
            <w:noProof/>
            <w:webHidden/>
            <w:color w:val="auto"/>
            <w:sz w:val="26"/>
            <w:szCs w:val="26"/>
          </w:rPr>
          <w:t>10</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35" w:history="1">
        <w:r w:rsidR="003126D6" w:rsidRPr="003126D6">
          <w:rPr>
            <w:rStyle w:val="a3"/>
            <w:rFonts w:ascii="Times New Roman" w:hAnsi="Times New Roman"/>
            <w:b w:val="0"/>
            <w:noProof/>
            <w:color w:val="auto"/>
            <w:sz w:val="26"/>
            <w:szCs w:val="26"/>
          </w:rPr>
          <w:t>12.</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Требования к содержанию и составу заявки на участие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10</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36" w:history="1">
        <w:r w:rsidR="003126D6" w:rsidRPr="003126D6">
          <w:rPr>
            <w:rStyle w:val="a3"/>
            <w:rFonts w:ascii="Times New Roman" w:hAnsi="Times New Roman"/>
            <w:b w:val="0"/>
            <w:noProof/>
            <w:color w:val="auto"/>
            <w:sz w:val="26"/>
            <w:szCs w:val="26"/>
          </w:rPr>
          <w:t>13.</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Требования к предложениям о цене контракта.</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12</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37" w:history="1">
        <w:r w:rsidR="003126D6" w:rsidRPr="003126D6">
          <w:rPr>
            <w:rStyle w:val="a3"/>
            <w:rFonts w:ascii="Times New Roman" w:hAnsi="Times New Roman"/>
            <w:b w:val="0"/>
            <w:noProof/>
            <w:color w:val="auto"/>
            <w:sz w:val="26"/>
            <w:szCs w:val="26"/>
          </w:rPr>
          <w:t>14.</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Требования к описанию объекта закупки.</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12</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38" w:history="1">
        <w:r w:rsidR="003126D6" w:rsidRPr="003126D6">
          <w:rPr>
            <w:rStyle w:val="a3"/>
            <w:rFonts w:ascii="Times New Roman" w:hAnsi="Times New Roman"/>
            <w:b w:val="0"/>
            <w:noProof/>
            <w:color w:val="auto"/>
            <w:sz w:val="26"/>
            <w:szCs w:val="26"/>
          </w:rPr>
          <w:t>15.</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Инструкция по заполнению заявки на участие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14</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39" w:history="1">
        <w:r w:rsidR="003126D6" w:rsidRPr="003126D6">
          <w:rPr>
            <w:rStyle w:val="a3"/>
            <w:b w:val="0"/>
            <w:noProof/>
            <w:color w:val="auto"/>
            <w:sz w:val="26"/>
            <w:szCs w:val="26"/>
          </w:rPr>
          <w:t>IV. ПОДАЧА ЗАЯВОК НА УЧАСТИЕ В ЭЛЕКТРОННОМ АУКЦИОНЕ</w:t>
        </w:r>
        <w:r w:rsidR="003126D6" w:rsidRPr="003126D6">
          <w:rPr>
            <w:b w:val="0"/>
            <w:noProof/>
            <w:webHidden/>
            <w:color w:val="auto"/>
            <w:sz w:val="26"/>
            <w:szCs w:val="26"/>
          </w:rPr>
          <w:tab/>
        </w:r>
        <w:r w:rsidR="003126D6">
          <w:rPr>
            <w:b w:val="0"/>
            <w:noProof/>
            <w:webHidden/>
            <w:color w:val="auto"/>
            <w:sz w:val="26"/>
            <w:szCs w:val="26"/>
          </w:rPr>
          <w:t>14</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40" w:history="1">
        <w:r w:rsidR="003126D6" w:rsidRPr="003126D6">
          <w:rPr>
            <w:rStyle w:val="a3"/>
            <w:rFonts w:ascii="Times New Roman" w:hAnsi="Times New Roman"/>
            <w:b w:val="0"/>
            <w:noProof/>
            <w:color w:val="auto"/>
            <w:sz w:val="26"/>
            <w:szCs w:val="26"/>
          </w:rPr>
          <w:t>16.</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Срок и порядок подачи и регистрации заявок на участие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14</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41" w:history="1">
        <w:r w:rsidR="003126D6" w:rsidRPr="003126D6">
          <w:rPr>
            <w:rStyle w:val="a3"/>
            <w:rFonts w:ascii="Times New Roman" w:hAnsi="Times New Roman"/>
            <w:b w:val="0"/>
            <w:noProof/>
            <w:color w:val="auto"/>
            <w:sz w:val="26"/>
            <w:szCs w:val="26"/>
          </w:rPr>
          <w:t>17.</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Возврат заявок на участие в электронном аукционе оператором электронной площадки.</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15</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42" w:history="1">
        <w:r w:rsidR="003126D6" w:rsidRPr="003126D6">
          <w:rPr>
            <w:rStyle w:val="a3"/>
            <w:rFonts w:ascii="Times New Roman" w:hAnsi="Times New Roman"/>
            <w:b w:val="0"/>
            <w:noProof/>
            <w:color w:val="auto"/>
            <w:sz w:val="26"/>
            <w:szCs w:val="26"/>
          </w:rPr>
          <w:t>18.</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Отзыв заявок на участие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16</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43" w:history="1">
        <w:r w:rsidR="003126D6" w:rsidRPr="003126D6">
          <w:rPr>
            <w:rStyle w:val="a3"/>
            <w:rFonts w:ascii="Times New Roman" w:hAnsi="Times New Roman"/>
            <w:b w:val="0"/>
            <w:noProof/>
            <w:color w:val="auto"/>
            <w:sz w:val="26"/>
            <w:szCs w:val="26"/>
          </w:rPr>
          <w:t>19.</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Взимание платы за участие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16</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44" w:history="1">
        <w:r w:rsidR="003126D6" w:rsidRPr="003126D6">
          <w:rPr>
            <w:rStyle w:val="a3"/>
            <w:b w:val="0"/>
            <w:noProof/>
            <w:color w:val="auto"/>
            <w:sz w:val="26"/>
            <w:szCs w:val="26"/>
          </w:rPr>
          <w:t>V. ОБЕСПЕЧЕНИЕ ЗАЯВОК НА УЧАСТИЕ В ЭЛЕКТРОННОМ АУКЦИОНЕ</w:t>
        </w:r>
        <w:r w:rsidR="003126D6" w:rsidRPr="003126D6">
          <w:rPr>
            <w:b w:val="0"/>
            <w:noProof/>
            <w:webHidden/>
            <w:color w:val="auto"/>
            <w:sz w:val="26"/>
            <w:szCs w:val="26"/>
          </w:rPr>
          <w:tab/>
        </w:r>
        <w:r w:rsidR="003126D6">
          <w:rPr>
            <w:b w:val="0"/>
            <w:noProof/>
            <w:webHidden/>
            <w:color w:val="auto"/>
            <w:sz w:val="26"/>
            <w:szCs w:val="26"/>
          </w:rPr>
          <w:t>16</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45" w:history="1">
        <w:r w:rsidR="003126D6" w:rsidRPr="003126D6">
          <w:rPr>
            <w:rStyle w:val="a3"/>
            <w:rFonts w:ascii="Times New Roman" w:hAnsi="Times New Roman"/>
            <w:b w:val="0"/>
            <w:noProof/>
            <w:color w:val="auto"/>
            <w:sz w:val="26"/>
            <w:szCs w:val="26"/>
          </w:rPr>
          <w:t>20.</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Порядок обеспечения заявок на участие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16</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46" w:history="1">
        <w:r w:rsidR="003126D6" w:rsidRPr="003126D6">
          <w:rPr>
            <w:rStyle w:val="a3"/>
            <w:b w:val="0"/>
            <w:noProof/>
            <w:color w:val="auto"/>
            <w:sz w:val="26"/>
            <w:szCs w:val="26"/>
          </w:rPr>
          <w:t>VI. ПОРЯДОК РАССМОТРЕНИЯ ПЕРВЫХ ЧАСТЕЙ ЗАЯВОК НА УЧАСТИЕ В ЭЛЕКТРОННОМ АУКЦИОНЕ</w:t>
        </w:r>
        <w:r w:rsidR="003126D6" w:rsidRPr="003126D6">
          <w:rPr>
            <w:b w:val="0"/>
            <w:noProof/>
            <w:webHidden/>
            <w:color w:val="auto"/>
            <w:sz w:val="26"/>
            <w:szCs w:val="26"/>
          </w:rPr>
          <w:tab/>
        </w:r>
        <w:r w:rsidR="003126D6">
          <w:rPr>
            <w:b w:val="0"/>
            <w:noProof/>
            <w:webHidden/>
            <w:color w:val="auto"/>
            <w:sz w:val="26"/>
            <w:szCs w:val="26"/>
          </w:rPr>
          <w:t>17</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47" w:history="1">
        <w:r w:rsidR="003126D6" w:rsidRPr="003126D6">
          <w:rPr>
            <w:rStyle w:val="a3"/>
            <w:rFonts w:ascii="Times New Roman" w:hAnsi="Times New Roman"/>
            <w:b w:val="0"/>
            <w:noProof/>
            <w:color w:val="auto"/>
            <w:sz w:val="26"/>
            <w:szCs w:val="26"/>
          </w:rPr>
          <w:t>21.</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Рассмотрение первых частей заявок на участие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17</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48" w:history="1">
        <w:r w:rsidR="003126D6" w:rsidRPr="003126D6">
          <w:rPr>
            <w:rStyle w:val="a3"/>
            <w:rFonts w:ascii="Times New Roman" w:hAnsi="Times New Roman"/>
            <w:b w:val="0"/>
            <w:noProof/>
            <w:color w:val="auto"/>
            <w:sz w:val="26"/>
            <w:szCs w:val="26"/>
          </w:rPr>
          <w:t>22.</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Допуск к участию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17</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49" w:history="1">
        <w:r w:rsidR="003126D6" w:rsidRPr="003126D6">
          <w:rPr>
            <w:rStyle w:val="a3"/>
            <w:rFonts w:ascii="Times New Roman" w:hAnsi="Times New Roman"/>
            <w:b w:val="0"/>
            <w:noProof/>
            <w:color w:val="auto"/>
            <w:sz w:val="26"/>
            <w:szCs w:val="26"/>
          </w:rPr>
          <w:t>23.</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Признание электронного аукциона несостоявшимся.</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18</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50" w:history="1">
        <w:r w:rsidR="003126D6" w:rsidRPr="003126D6">
          <w:rPr>
            <w:rStyle w:val="a3"/>
            <w:rFonts w:ascii="Times New Roman" w:hAnsi="Times New Roman"/>
            <w:b w:val="0"/>
            <w:noProof/>
            <w:color w:val="auto"/>
            <w:sz w:val="26"/>
            <w:szCs w:val="26"/>
          </w:rPr>
          <w:t>24.</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Последствия признания электронного аукциона несостоявшимся при рассмотрении первых частей заявок.</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19</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51" w:history="1">
        <w:r w:rsidR="003126D6" w:rsidRPr="003126D6">
          <w:rPr>
            <w:rStyle w:val="a3"/>
            <w:b w:val="0"/>
            <w:noProof/>
            <w:color w:val="auto"/>
            <w:sz w:val="26"/>
            <w:szCs w:val="26"/>
          </w:rPr>
          <w:t>VII. ПОРЯДОК ПРОВЕДЕНИЯ ЭЛЕКТРОННОГО АУКЦИОНА</w:t>
        </w:r>
        <w:r w:rsidR="003126D6" w:rsidRPr="003126D6">
          <w:rPr>
            <w:b w:val="0"/>
            <w:noProof/>
            <w:webHidden/>
            <w:color w:val="auto"/>
            <w:sz w:val="26"/>
            <w:szCs w:val="26"/>
          </w:rPr>
          <w:tab/>
        </w:r>
        <w:r w:rsidR="003126D6">
          <w:rPr>
            <w:b w:val="0"/>
            <w:noProof/>
            <w:webHidden/>
            <w:color w:val="auto"/>
            <w:sz w:val="26"/>
            <w:szCs w:val="26"/>
          </w:rPr>
          <w:t>19</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52" w:history="1">
        <w:r w:rsidR="003126D6" w:rsidRPr="003126D6">
          <w:rPr>
            <w:rStyle w:val="a3"/>
            <w:rFonts w:ascii="Times New Roman" w:hAnsi="Times New Roman"/>
            <w:b w:val="0"/>
            <w:noProof/>
            <w:color w:val="auto"/>
            <w:sz w:val="26"/>
            <w:szCs w:val="26"/>
          </w:rPr>
          <w:t>25.</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Условия участия.</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19</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53" w:history="1">
        <w:r w:rsidR="003126D6" w:rsidRPr="003126D6">
          <w:rPr>
            <w:rStyle w:val="a3"/>
            <w:rFonts w:ascii="Times New Roman" w:hAnsi="Times New Roman"/>
            <w:b w:val="0"/>
            <w:noProof/>
            <w:color w:val="auto"/>
            <w:sz w:val="26"/>
            <w:szCs w:val="26"/>
          </w:rPr>
          <w:t>26.</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Дата и время проведения электронного аукциона.</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19</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54" w:history="1">
        <w:r w:rsidR="003126D6" w:rsidRPr="003126D6">
          <w:rPr>
            <w:rStyle w:val="a3"/>
            <w:rFonts w:ascii="Times New Roman" w:hAnsi="Times New Roman"/>
            <w:b w:val="0"/>
            <w:noProof/>
            <w:color w:val="auto"/>
            <w:sz w:val="26"/>
            <w:szCs w:val="26"/>
          </w:rPr>
          <w:t>27.</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Проведение электронного аукциона.</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20</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55" w:history="1">
        <w:r w:rsidR="003126D6" w:rsidRPr="003126D6">
          <w:rPr>
            <w:rStyle w:val="a3"/>
            <w:rFonts w:ascii="Times New Roman" w:hAnsi="Times New Roman"/>
            <w:b w:val="0"/>
            <w:noProof/>
            <w:color w:val="auto"/>
            <w:sz w:val="26"/>
            <w:szCs w:val="26"/>
          </w:rPr>
          <w:t>28.</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Признание электронного аукциона несостоявшимся.</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21</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56" w:history="1">
        <w:r w:rsidR="003126D6" w:rsidRPr="003126D6">
          <w:rPr>
            <w:rStyle w:val="a3"/>
            <w:b w:val="0"/>
            <w:noProof/>
            <w:color w:val="auto"/>
            <w:sz w:val="26"/>
            <w:szCs w:val="26"/>
          </w:rPr>
          <w:t>VIII. ПОРЯДОК РАССМОТРЕНИЯ ВТОРЫХ ЧАСТЕЙ ЗАЯВОК НА УЧАСТИЕ В ЭЛЕКТРОННОМ АУКЦИОНЕ</w:t>
        </w:r>
        <w:r w:rsidR="003126D6" w:rsidRPr="003126D6">
          <w:rPr>
            <w:b w:val="0"/>
            <w:noProof/>
            <w:webHidden/>
            <w:color w:val="auto"/>
            <w:sz w:val="26"/>
            <w:szCs w:val="26"/>
          </w:rPr>
          <w:tab/>
        </w:r>
        <w:r w:rsidR="003126D6">
          <w:rPr>
            <w:b w:val="0"/>
            <w:noProof/>
            <w:webHidden/>
            <w:color w:val="auto"/>
            <w:sz w:val="26"/>
            <w:szCs w:val="26"/>
          </w:rPr>
          <w:t>22</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57" w:history="1">
        <w:r w:rsidR="003126D6" w:rsidRPr="003126D6">
          <w:rPr>
            <w:rStyle w:val="a3"/>
            <w:rFonts w:ascii="Times New Roman" w:hAnsi="Times New Roman"/>
            <w:b w:val="0"/>
            <w:noProof/>
            <w:color w:val="auto"/>
            <w:sz w:val="26"/>
            <w:szCs w:val="26"/>
          </w:rPr>
          <w:t>29.</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Рассмотрение вторых частей заявок на участие в электронном аукционе.</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22</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58" w:history="1">
        <w:r w:rsidR="003126D6" w:rsidRPr="003126D6">
          <w:rPr>
            <w:rStyle w:val="a3"/>
            <w:rFonts w:ascii="Times New Roman" w:hAnsi="Times New Roman"/>
            <w:b w:val="0"/>
            <w:noProof/>
            <w:color w:val="auto"/>
            <w:sz w:val="26"/>
            <w:szCs w:val="26"/>
          </w:rPr>
          <w:t>30.</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Признание заявок, не соответствующими требованиям документации.</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23</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59" w:history="1">
        <w:r w:rsidR="003126D6" w:rsidRPr="003126D6">
          <w:rPr>
            <w:rStyle w:val="a3"/>
            <w:rFonts w:ascii="Times New Roman" w:hAnsi="Times New Roman"/>
            <w:b w:val="0"/>
            <w:noProof/>
            <w:color w:val="auto"/>
            <w:sz w:val="26"/>
            <w:szCs w:val="26"/>
          </w:rPr>
          <w:t>31.</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Подведение итогов электронного аукциона.</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24</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60" w:history="1">
        <w:r w:rsidR="003126D6" w:rsidRPr="003126D6">
          <w:rPr>
            <w:rStyle w:val="a3"/>
            <w:rFonts w:ascii="Times New Roman" w:hAnsi="Times New Roman"/>
            <w:b w:val="0"/>
            <w:noProof/>
            <w:color w:val="auto"/>
            <w:sz w:val="26"/>
            <w:szCs w:val="26"/>
          </w:rPr>
          <w:t>32.</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Признание электронного аукциона несостоявшимся</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24</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61" w:history="1">
        <w:r w:rsidR="003126D6" w:rsidRPr="003126D6">
          <w:rPr>
            <w:rStyle w:val="a3"/>
            <w:b w:val="0"/>
            <w:noProof/>
            <w:color w:val="auto"/>
            <w:sz w:val="26"/>
            <w:szCs w:val="26"/>
          </w:rPr>
          <w:t>IX.ЗАКЛЮЧЕНИЕ КОНТРАКТА ПО РЕЗУЛЬТАТАМ ЭЛЕКТРОННОГО</w:t>
        </w:r>
        <w:r w:rsidR="00A84DAF">
          <w:rPr>
            <w:rStyle w:val="a3"/>
            <w:b w:val="0"/>
            <w:noProof/>
            <w:color w:val="auto"/>
            <w:sz w:val="26"/>
            <w:szCs w:val="26"/>
          </w:rPr>
          <w:t xml:space="preserve"> </w:t>
        </w:r>
        <w:r w:rsidR="003126D6" w:rsidRPr="003126D6">
          <w:rPr>
            <w:rStyle w:val="a3"/>
            <w:b w:val="0"/>
            <w:noProof/>
            <w:color w:val="auto"/>
            <w:sz w:val="26"/>
            <w:szCs w:val="26"/>
          </w:rPr>
          <w:t>АУКЦИОНА</w:t>
        </w:r>
        <w:r w:rsidR="003126D6" w:rsidRPr="003126D6">
          <w:rPr>
            <w:b w:val="0"/>
            <w:noProof/>
            <w:webHidden/>
            <w:color w:val="auto"/>
            <w:sz w:val="26"/>
            <w:szCs w:val="26"/>
          </w:rPr>
          <w:tab/>
        </w:r>
        <w:r w:rsidR="003126D6">
          <w:rPr>
            <w:b w:val="0"/>
            <w:noProof/>
            <w:webHidden/>
            <w:color w:val="auto"/>
            <w:sz w:val="26"/>
            <w:szCs w:val="26"/>
          </w:rPr>
          <w:t>24</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62" w:history="1">
        <w:r w:rsidR="003126D6" w:rsidRPr="003126D6">
          <w:rPr>
            <w:rStyle w:val="a3"/>
            <w:rFonts w:ascii="Times New Roman" w:hAnsi="Times New Roman"/>
            <w:b w:val="0"/>
            <w:noProof/>
            <w:color w:val="auto"/>
            <w:sz w:val="26"/>
            <w:szCs w:val="26"/>
          </w:rPr>
          <w:t>33.</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Сроки и порядок заключения контракта.</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25</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63" w:history="1">
        <w:r w:rsidR="003126D6" w:rsidRPr="003126D6">
          <w:rPr>
            <w:rStyle w:val="a3"/>
            <w:rFonts w:ascii="Times New Roman" w:hAnsi="Times New Roman"/>
            <w:b w:val="0"/>
            <w:noProof/>
            <w:color w:val="auto"/>
            <w:sz w:val="26"/>
            <w:szCs w:val="26"/>
          </w:rPr>
          <w:t>34.</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Обеспечение исполнения контракта.</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28</w:t>
        </w:r>
      </w:hyperlink>
    </w:p>
    <w:p w:rsidR="003126D6" w:rsidRPr="003126D6" w:rsidRDefault="00D12F86" w:rsidP="003126D6">
      <w:pPr>
        <w:pStyle w:val="2c"/>
        <w:tabs>
          <w:tab w:val="left" w:pos="480"/>
          <w:tab w:val="right" w:leader="dot" w:pos="9367"/>
        </w:tabs>
        <w:spacing w:before="0"/>
        <w:jc w:val="both"/>
        <w:rPr>
          <w:rFonts w:ascii="Times New Roman" w:eastAsiaTheme="minorEastAsia" w:hAnsi="Times New Roman"/>
          <w:b w:val="0"/>
          <w:bCs w:val="0"/>
          <w:noProof/>
          <w:color w:val="auto"/>
          <w:sz w:val="26"/>
          <w:szCs w:val="26"/>
        </w:rPr>
      </w:pPr>
      <w:hyperlink w:anchor="_Toc517688864" w:history="1">
        <w:r w:rsidR="003126D6" w:rsidRPr="003126D6">
          <w:rPr>
            <w:rStyle w:val="a3"/>
            <w:rFonts w:ascii="Times New Roman" w:hAnsi="Times New Roman"/>
            <w:b w:val="0"/>
            <w:noProof/>
            <w:color w:val="auto"/>
            <w:sz w:val="26"/>
            <w:szCs w:val="26"/>
          </w:rPr>
          <w:t>35.</w:t>
        </w:r>
        <w:r w:rsidR="003126D6" w:rsidRPr="003126D6">
          <w:rPr>
            <w:rFonts w:ascii="Times New Roman" w:eastAsiaTheme="minorEastAsia" w:hAnsi="Times New Roman"/>
            <w:b w:val="0"/>
            <w:bCs w:val="0"/>
            <w:noProof/>
            <w:color w:val="auto"/>
            <w:sz w:val="26"/>
            <w:szCs w:val="26"/>
          </w:rPr>
          <w:tab/>
        </w:r>
        <w:r w:rsidR="003126D6" w:rsidRPr="003126D6">
          <w:rPr>
            <w:rStyle w:val="a3"/>
            <w:rFonts w:ascii="Times New Roman" w:hAnsi="Times New Roman"/>
            <w:b w:val="0"/>
            <w:noProof/>
            <w:color w:val="auto"/>
            <w:sz w:val="26"/>
            <w:szCs w:val="26"/>
          </w:rPr>
          <w:t>Права и обязанности заказчика.</w:t>
        </w:r>
        <w:r w:rsidR="003126D6" w:rsidRPr="003126D6">
          <w:rPr>
            <w:rFonts w:ascii="Times New Roman" w:hAnsi="Times New Roman"/>
            <w:b w:val="0"/>
            <w:noProof/>
            <w:webHidden/>
            <w:color w:val="auto"/>
            <w:sz w:val="26"/>
            <w:szCs w:val="26"/>
          </w:rPr>
          <w:tab/>
        </w:r>
        <w:r w:rsidR="003126D6">
          <w:rPr>
            <w:rFonts w:ascii="Times New Roman" w:hAnsi="Times New Roman"/>
            <w:b w:val="0"/>
            <w:noProof/>
            <w:webHidden/>
            <w:color w:val="auto"/>
            <w:sz w:val="26"/>
            <w:szCs w:val="26"/>
          </w:rPr>
          <w:t>31</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65" w:history="1">
        <w:r w:rsidR="003126D6" w:rsidRPr="003126D6">
          <w:rPr>
            <w:rStyle w:val="a3"/>
            <w:b w:val="0"/>
            <w:noProof/>
            <w:color w:val="auto"/>
            <w:sz w:val="26"/>
            <w:szCs w:val="26"/>
          </w:rPr>
          <w:t>X. ИНФОРМАЦИОННАЯ КАРТА ЭЛЕКТРОННОГО АУКЦИОНА</w:t>
        </w:r>
        <w:r w:rsidR="003126D6" w:rsidRPr="003126D6">
          <w:rPr>
            <w:b w:val="0"/>
            <w:noProof/>
            <w:webHidden/>
            <w:color w:val="auto"/>
            <w:sz w:val="26"/>
            <w:szCs w:val="26"/>
          </w:rPr>
          <w:tab/>
        </w:r>
        <w:r w:rsidR="003126D6">
          <w:rPr>
            <w:b w:val="0"/>
            <w:noProof/>
            <w:webHidden/>
            <w:color w:val="auto"/>
            <w:sz w:val="26"/>
            <w:szCs w:val="26"/>
          </w:rPr>
          <w:t>34</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66" w:history="1">
        <w:r w:rsidR="003126D6" w:rsidRPr="003126D6">
          <w:rPr>
            <w:rStyle w:val="a3"/>
            <w:b w:val="0"/>
            <w:noProof/>
            <w:color w:val="auto"/>
            <w:sz w:val="26"/>
            <w:szCs w:val="26"/>
          </w:rPr>
          <w:t>XI. ПРОЕКТ КОНТРАКТА</w:t>
        </w:r>
        <w:r w:rsidR="003126D6" w:rsidRPr="003126D6">
          <w:rPr>
            <w:b w:val="0"/>
            <w:noProof/>
            <w:webHidden/>
            <w:color w:val="auto"/>
            <w:sz w:val="26"/>
            <w:szCs w:val="26"/>
          </w:rPr>
          <w:tab/>
        </w:r>
        <w:r w:rsidR="003126D6">
          <w:rPr>
            <w:b w:val="0"/>
            <w:noProof/>
            <w:webHidden/>
            <w:color w:val="auto"/>
            <w:sz w:val="26"/>
            <w:szCs w:val="26"/>
          </w:rPr>
          <w:t>55</w:t>
        </w:r>
      </w:hyperlink>
    </w:p>
    <w:p w:rsidR="003126D6" w:rsidRPr="003126D6" w:rsidRDefault="00D12F86" w:rsidP="003126D6">
      <w:pPr>
        <w:pStyle w:val="1d"/>
        <w:jc w:val="both"/>
        <w:rPr>
          <w:rFonts w:eastAsiaTheme="minorEastAsia"/>
          <w:b w:val="0"/>
          <w:bCs w:val="0"/>
          <w:caps w:val="0"/>
          <w:noProof/>
          <w:color w:val="auto"/>
          <w:sz w:val="26"/>
          <w:szCs w:val="26"/>
        </w:rPr>
      </w:pPr>
      <w:hyperlink w:anchor="_Toc517688867" w:history="1">
        <w:r w:rsidR="003126D6" w:rsidRPr="003126D6">
          <w:rPr>
            <w:rStyle w:val="a3"/>
            <w:b w:val="0"/>
            <w:noProof/>
            <w:color w:val="auto"/>
            <w:sz w:val="26"/>
            <w:szCs w:val="26"/>
          </w:rPr>
          <w:t>XII.ТЕХНИЧЕСКАЯ ЧАСТЬ ДОКУМЕНТАЦИИ ОБ ЭЛЕКТРОННОМ АУКЦИОНЕ</w:t>
        </w:r>
        <w:r w:rsidR="003126D6" w:rsidRPr="003126D6">
          <w:rPr>
            <w:b w:val="0"/>
            <w:noProof/>
            <w:webHidden/>
            <w:color w:val="auto"/>
            <w:sz w:val="26"/>
            <w:szCs w:val="26"/>
          </w:rPr>
          <w:tab/>
        </w:r>
        <w:r w:rsidR="003126D6">
          <w:rPr>
            <w:b w:val="0"/>
            <w:noProof/>
            <w:webHidden/>
            <w:color w:val="auto"/>
            <w:sz w:val="26"/>
            <w:szCs w:val="26"/>
          </w:rPr>
          <w:t>56</w:t>
        </w:r>
      </w:hyperlink>
    </w:p>
    <w:p w:rsidR="003126D6" w:rsidRPr="00067E9A" w:rsidRDefault="00D12F86" w:rsidP="003126D6">
      <w:pPr>
        <w:pStyle w:val="1d"/>
        <w:jc w:val="both"/>
        <w:rPr>
          <w:rFonts w:eastAsiaTheme="minorEastAsia"/>
          <w:b w:val="0"/>
          <w:bCs w:val="0"/>
          <w:caps w:val="0"/>
          <w:noProof/>
          <w:color w:val="auto"/>
          <w:sz w:val="26"/>
          <w:szCs w:val="26"/>
        </w:rPr>
      </w:pPr>
      <w:hyperlink w:anchor="_Toc517688868" w:history="1">
        <w:r w:rsidR="003126D6" w:rsidRPr="003126D6">
          <w:rPr>
            <w:rStyle w:val="a3"/>
            <w:b w:val="0"/>
            <w:noProof/>
            <w:color w:val="auto"/>
            <w:sz w:val="26"/>
            <w:szCs w:val="26"/>
          </w:rPr>
          <w:t>XIII. ОБОСНОВАНИЕ НАЧАЛЬНОЙ (МАКСИМАЛЬНОЙ) ЦЕНЫ КОНТРАКТА</w:t>
        </w:r>
        <w:r w:rsidR="003126D6" w:rsidRPr="003126D6">
          <w:rPr>
            <w:b w:val="0"/>
            <w:noProof/>
            <w:webHidden/>
            <w:color w:val="auto"/>
            <w:sz w:val="26"/>
            <w:szCs w:val="26"/>
          </w:rPr>
          <w:tab/>
        </w:r>
        <w:r w:rsidR="003126D6">
          <w:rPr>
            <w:b w:val="0"/>
            <w:noProof/>
            <w:webHidden/>
            <w:color w:val="auto"/>
            <w:sz w:val="26"/>
            <w:szCs w:val="26"/>
          </w:rPr>
          <w:t>61</w:t>
        </w:r>
      </w:hyperlink>
      <w:r w:rsidRPr="00D12F86">
        <w:rPr>
          <w:b w:val="0"/>
          <w:bCs w:val="0"/>
          <w:color w:val="auto"/>
          <w:sz w:val="26"/>
          <w:szCs w:val="26"/>
        </w:rPr>
        <w:fldChar w:fldCharType="begin"/>
      </w:r>
      <w:r w:rsidR="006861DC" w:rsidRPr="00067E9A">
        <w:rPr>
          <w:b w:val="0"/>
          <w:color w:val="auto"/>
          <w:sz w:val="26"/>
          <w:szCs w:val="26"/>
        </w:rPr>
        <w:instrText xml:space="preserve"> TOC \o "1-3" \h \z \u </w:instrText>
      </w:r>
      <w:r w:rsidRPr="00067E9A">
        <w:rPr>
          <w:b w:val="0"/>
          <w:color w:val="auto"/>
          <w:sz w:val="26"/>
          <w:szCs w:val="26"/>
        </w:rPr>
        <w:fldChar w:fldCharType="separate"/>
      </w:r>
    </w:p>
    <w:p w:rsidR="00525A5B" w:rsidRPr="00067E9A" w:rsidRDefault="00525A5B">
      <w:pPr>
        <w:pStyle w:val="1d"/>
        <w:jc w:val="both"/>
        <w:rPr>
          <w:rFonts w:eastAsiaTheme="minorEastAsia"/>
          <w:b w:val="0"/>
          <w:bCs w:val="0"/>
          <w:caps w:val="0"/>
          <w:noProof/>
          <w:color w:val="auto"/>
          <w:sz w:val="26"/>
          <w:szCs w:val="26"/>
        </w:rPr>
      </w:pPr>
    </w:p>
    <w:p w:rsidR="00525A5B" w:rsidRPr="00067E9A" w:rsidRDefault="00D12F86">
      <w:pPr>
        <w:pStyle w:val="1d"/>
        <w:jc w:val="both"/>
        <w:rPr>
          <w:b w:val="0"/>
          <w:color w:val="auto"/>
          <w:sz w:val="26"/>
          <w:szCs w:val="26"/>
        </w:rPr>
      </w:pPr>
      <w:r w:rsidRPr="00067E9A">
        <w:rPr>
          <w:b w:val="0"/>
          <w:color w:val="auto"/>
          <w:sz w:val="26"/>
          <w:szCs w:val="26"/>
        </w:rPr>
        <w:fldChar w:fldCharType="end"/>
      </w:r>
    </w:p>
    <w:p w:rsidR="00525A5B" w:rsidRPr="00067E9A" w:rsidRDefault="006861DC">
      <w:pPr>
        <w:pStyle w:val="1"/>
        <w:pageBreakBefore/>
        <w:tabs>
          <w:tab w:val="left" w:pos="1560"/>
        </w:tabs>
        <w:spacing w:before="0" w:after="0"/>
        <w:ind w:firstLine="709"/>
        <w:rPr>
          <w:color w:val="auto"/>
          <w:sz w:val="26"/>
          <w:szCs w:val="26"/>
        </w:rPr>
      </w:pPr>
      <w:bookmarkStart w:id="1" w:name="bookmark53"/>
      <w:bookmarkStart w:id="2" w:name="_Toc517688821"/>
      <w:r w:rsidRPr="00067E9A">
        <w:rPr>
          <w:color w:val="auto"/>
          <w:sz w:val="26"/>
          <w:szCs w:val="26"/>
        </w:rPr>
        <w:lastRenderedPageBreak/>
        <w:t>I ОБЩИЕ ПОЛОЖЕНИЯ</w:t>
      </w:r>
      <w:bookmarkEnd w:id="1"/>
      <w:bookmarkEnd w:id="2"/>
    </w:p>
    <w:p w:rsidR="00525A5B" w:rsidRPr="00067E9A" w:rsidRDefault="00525A5B">
      <w:pPr>
        <w:rPr>
          <w:color w:val="auto"/>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3" w:name="_Toc517688822"/>
      <w:r w:rsidRPr="00067E9A">
        <w:rPr>
          <w:iCs w:val="0"/>
          <w:color w:val="auto"/>
          <w:sz w:val="26"/>
          <w:szCs w:val="26"/>
        </w:rPr>
        <w:t>Законодательное регулирование.</w:t>
      </w:r>
      <w:bookmarkEnd w:id="3"/>
    </w:p>
    <w:p w:rsidR="00525A5B" w:rsidRPr="00067E9A" w:rsidRDefault="006861DC">
      <w:pPr>
        <w:pStyle w:val="aff3"/>
        <w:numPr>
          <w:ilvl w:val="1"/>
          <w:numId w:val="1"/>
        </w:numPr>
        <w:tabs>
          <w:tab w:val="left" w:pos="1560"/>
        </w:tabs>
        <w:autoSpaceDE w:val="0"/>
        <w:ind w:left="0" w:firstLine="709"/>
        <w:jc w:val="both"/>
        <w:rPr>
          <w:color w:val="auto"/>
          <w:sz w:val="26"/>
          <w:szCs w:val="26"/>
        </w:rPr>
      </w:pPr>
      <w:r w:rsidRPr="00067E9A">
        <w:rPr>
          <w:color w:val="auto"/>
          <w:sz w:val="26"/>
          <w:szCs w:val="26"/>
        </w:rPr>
        <w:t>Настоящая документация по проведению аукциона в электронной форме (далее - электронный аукцион)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иным законодательством о контрактной системе.</w:t>
      </w:r>
    </w:p>
    <w:p w:rsidR="00525A5B" w:rsidRPr="00067E9A" w:rsidRDefault="006861DC">
      <w:pPr>
        <w:pStyle w:val="72"/>
        <w:shd w:val="clear" w:color="auto" w:fill="auto"/>
        <w:tabs>
          <w:tab w:val="left" w:pos="1560"/>
        </w:tabs>
        <w:spacing w:before="0" w:line="240" w:lineRule="auto"/>
        <w:ind w:firstLine="709"/>
        <w:jc w:val="both"/>
        <w:rPr>
          <w:sz w:val="26"/>
          <w:szCs w:val="26"/>
        </w:rPr>
      </w:pPr>
      <w:r w:rsidRPr="00067E9A">
        <w:rPr>
          <w:sz w:val="26"/>
          <w:szCs w:val="26"/>
        </w:rPr>
        <w:t>В части, прямо не урегулированной законодательством Российской Федерации, проведение электронного аукциона на право заключить контракт (далее – контракт) регулируется настоящей документацией.</w:t>
      </w:r>
    </w:p>
    <w:p w:rsidR="00525A5B" w:rsidRPr="00067E9A" w:rsidRDefault="00525A5B">
      <w:pPr>
        <w:pStyle w:val="72"/>
        <w:shd w:val="clear" w:color="auto" w:fill="auto"/>
        <w:tabs>
          <w:tab w:val="left" w:pos="1560"/>
        </w:tabs>
        <w:spacing w:before="0" w:line="240" w:lineRule="auto"/>
        <w:ind w:firstLine="709"/>
        <w:jc w:val="both"/>
        <w:rPr>
          <w:sz w:val="26"/>
          <w:szCs w:val="26"/>
        </w:rPr>
      </w:pPr>
    </w:p>
    <w:p w:rsidR="00067E9A" w:rsidRPr="00067E9A" w:rsidRDefault="006861DC" w:rsidP="00067E9A">
      <w:pPr>
        <w:pStyle w:val="2"/>
        <w:numPr>
          <w:ilvl w:val="0"/>
          <w:numId w:val="1"/>
        </w:numPr>
        <w:tabs>
          <w:tab w:val="left" w:pos="1560"/>
        </w:tabs>
        <w:spacing w:before="0" w:after="0"/>
        <w:ind w:left="0" w:firstLine="709"/>
        <w:rPr>
          <w:iCs w:val="0"/>
          <w:color w:val="auto"/>
          <w:sz w:val="26"/>
          <w:szCs w:val="26"/>
        </w:rPr>
      </w:pPr>
      <w:bookmarkStart w:id="4" w:name="bookmark55"/>
      <w:bookmarkStart w:id="5" w:name="_Toc517688823"/>
      <w:r w:rsidRPr="00067E9A">
        <w:rPr>
          <w:iCs w:val="0"/>
          <w:color w:val="auto"/>
          <w:sz w:val="26"/>
          <w:szCs w:val="26"/>
        </w:rPr>
        <w:t>Заказчик, уполномоченный орган, оператор электронной площадки, специализированная организация.</w:t>
      </w:r>
      <w:bookmarkEnd w:id="4"/>
      <w:bookmarkEnd w:id="5"/>
    </w:p>
    <w:p w:rsidR="00525A5B" w:rsidRPr="00067E9A" w:rsidRDefault="006861DC">
      <w:pPr>
        <w:pStyle w:val="72"/>
        <w:numPr>
          <w:ilvl w:val="1"/>
          <w:numId w:val="1"/>
        </w:numPr>
        <w:shd w:val="clear" w:color="auto" w:fill="auto"/>
        <w:tabs>
          <w:tab w:val="left" w:pos="1276"/>
          <w:tab w:val="left" w:pos="1560"/>
        </w:tabs>
        <w:spacing w:before="0" w:line="240" w:lineRule="auto"/>
        <w:ind w:left="0" w:firstLine="709"/>
        <w:jc w:val="both"/>
        <w:rPr>
          <w:sz w:val="26"/>
          <w:szCs w:val="26"/>
        </w:rPr>
      </w:pPr>
      <w:r w:rsidRPr="00067E9A">
        <w:rPr>
          <w:sz w:val="26"/>
          <w:szCs w:val="26"/>
        </w:rPr>
        <w:t>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525A5B" w:rsidRPr="00067E9A" w:rsidRDefault="006861DC">
      <w:pPr>
        <w:pStyle w:val="72"/>
        <w:numPr>
          <w:ilvl w:val="1"/>
          <w:numId w:val="1"/>
        </w:numPr>
        <w:shd w:val="clear" w:color="auto" w:fill="auto"/>
        <w:tabs>
          <w:tab w:val="left" w:pos="1134"/>
          <w:tab w:val="left" w:pos="1276"/>
          <w:tab w:val="left" w:pos="1560"/>
        </w:tabs>
        <w:spacing w:before="0" w:line="240" w:lineRule="auto"/>
        <w:ind w:left="0" w:firstLine="709"/>
        <w:jc w:val="both"/>
        <w:rPr>
          <w:sz w:val="26"/>
          <w:szCs w:val="26"/>
        </w:rPr>
      </w:pPr>
      <w:r w:rsidRPr="00067E9A">
        <w:rPr>
          <w:sz w:val="26"/>
          <w:szCs w:val="26"/>
        </w:rPr>
        <w:t>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в соответствии с порядком взаимодействия заказчиков с уполномоченным органом.</w:t>
      </w:r>
    </w:p>
    <w:p w:rsidR="00525A5B" w:rsidRPr="00067E9A" w:rsidRDefault="006861DC">
      <w:pPr>
        <w:pStyle w:val="72"/>
        <w:numPr>
          <w:ilvl w:val="1"/>
          <w:numId w:val="1"/>
        </w:numPr>
        <w:shd w:val="clear" w:color="auto" w:fill="auto"/>
        <w:tabs>
          <w:tab w:val="left" w:pos="1086"/>
          <w:tab w:val="left" w:pos="1134"/>
          <w:tab w:val="left" w:pos="1276"/>
          <w:tab w:val="left" w:pos="1560"/>
        </w:tabs>
        <w:spacing w:before="0" w:line="240" w:lineRule="auto"/>
        <w:ind w:left="0" w:firstLine="709"/>
        <w:jc w:val="both"/>
        <w:rPr>
          <w:sz w:val="26"/>
          <w:szCs w:val="26"/>
        </w:rPr>
      </w:pPr>
      <w:r w:rsidRPr="00067E9A">
        <w:rPr>
          <w:sz w:val="26"/>
          <w:szCs w:val="26"/>
        </w:rPr>
        <w:t>Оператор электронной площадки, указанный в Информационной карте электронного аукциона, обеспечивает проведение электронного аукциона в порядке, установленном Федеральным законом № 44-ФЗ.</w:t>
      </w:r>
    </w:p>
    <w:p w:rsidR="00525A5B" w:rsidRPr="00067E9A" w:rsidRDefault="006861DC">
      <w:pPr>
        <w:pStyle w:val="aff3"/>
        <w:numPr>
          <w:ilvl w:val="1"/>
          <w:numId w:val="1"/>
        </w:numPr>
        <w:tabs>
          <w:tab w:val="left" w:pos="1276"/>
          <w:tab w:val="left" w:pos="1560"/>
        </w:tabs>
        <w:ind w:left="0" w:firstLine="709"/>
        <w:jc w:val="both"/>
        <w:rPr>
          <w:color w:val="auto"/>
          <w:sz w:val="26"/>
          <w:szCs w:val="26"/>
        </w:rPr>
      </w:pPr>
      <w:r w:rsidRPr="00067E9A">
        <w:rPr>
          <w:color w:val="auto"/>
          <w:sz w:val="26"/>
          <w:szCs w:val="26"/>
        </w:rPr>
        <w:t>Специализированная организация, привлеченная заказчиком, уполномоченным органом и указанная в Информационной карте электронного аукциона, выполняет часть функций по определению поставщика (подрядчика, исполнителя).</w:t>
      </w:r>
    </w:p>
    <w:p w:rsidR="00525A5B" w:rsidRPr="00067E9A" w:rsidRDefault="00525A5B">
      <w:pPr>
        <w:pStyle w:val="aff3"/>
        <w:tabs>
          <w:tab w:val="left" w:pos="1276"/>
          <w:tab w:val="left" w:pos="1560"/>
        </w:tabs>
        <w:ind w:left="709"/>
        <w:jc w:val="both"/>
        <w:rPr>
          <w:color w:val="auto"/>
          <w:sz w:val="26"/>
          <w:szCs w:val="26"/>
        </w:rPr>
      </w:pPr>
    </w:p>
    <w:p w:rsidR="00525A5B" w:rsidRPr="00067E9A" w:rsidRDefault="006861DC" w:rsidP="00067E9A">
      <w:pPr>
        <w:pStyle w:val="2"/>
        <w:numPr>
          <w:ilvl w:val="0"/>
          <w:numId w:val="1"/>
        </w:numPr>
        <w:tabs>
          <w:tab w:val="left" w:pos="1276"/>
          <w:tab w:val="left" w:pos="1560"/>
        </w:tabs>
        <w:spacing w:before="0" w:after="0"/>
        <w:ind w:left="0" w:firstLine="709"/>
        <w:rPr>
          <w:color w:val="auto"/>
          <w:sz w:val="26"/>
          <w:szCs w:val="26"/>
        </w:rPr>
      </w:pPr>
      <w:bookmarkStart w:id="6" w:name="bookmark57"/>
      <w:bookmarkStart w:id="7" w:name="_Toc517688824"/>
      <w:r w:rsidRPr="00067E9A">
        <w:rPr>
          <w:iCs w:val="0"/>
          <w:color w:val="auto"/>
          <w:sz w:val="26"/>
          <w:szCs w:val="26"/>
        </w:rPr>
        <w:t>Информационное обеспечение аукциона.</w:t>
      </w:r>
      <w:bookmarkEnd w:id="6"/>
      <w:bookmarkEnd w:id="7"/>
    </w:p>
    <w:p w:rsidR="00525A5B" w:rsidRPr="00067E9A" w:rsidRDefault="006861DC">
      <w:pPr>
        <w:pStyle w:val="72"/>
        <w:numPr>
          <w:ilvl w:val="1"/>
          <w:numId w:val="1"/>
        </w:numPr>
        <w:shd w:val="clear" w:color="auto" w:fill="auto"/>
        <w:tabs>
          <w:tab w:val="left" w:pos="1090"/>
          <w:tab w:val="left" w:pos="1134"/>
          <w:tab w:val="left" w:pos="1276"/>
          <w:tab w:val="left" w:pos="1560"/>
        </w:tabs>
        <w:spacing w:before="0" w:line="240" w:lineRule="auto"/>
        <w:ind w:left="0" w:firstLine="709"/>
        <w:jc w:val="both"/>
        <w:rPr>
          <w:sz w:val="26"/>
          <w:szCs w:val="26"/>
        </w:rPr>
      </w:pPr>
      <w:r w:rsidRPr="00067E9A">
        <w:rPr>
          <w:sz w:val="26"/>
          <w:szCs w:val="26"/>
          <w:shd w:val="clear" w:color="auto" w:fill="FFFFFF"/>
        </w:rPr>
        <w:t xml:space="preserve">В целях информационного обеспечения электронного аукциона создана и ведется Единая Информационная Система </w:t>
      </w:r>
      <w:r w:rsidRPr="00067E9A">
        <w:rPr>
          <w:sz w:val="26"/>
          <w:szCs w:val="26"/>
        </w:rPr>
        <w:t>(далее – ЕИС)</w:t>
      </w:r>
      <w:r w:rsidRPr="00067E9A">
        <w:rPr>
          <w:sz w:val="26"/>
          <w:szCs w:val="26"/>
          <w:shd w:val="clear" w:color="auto" w:fill="FFFFFF"/>
        </w:rPr>
        <w:t xml:space="preserve">. </w:t>
      </w:r>
      <w:r w:rsidRPr="00067E9A">
        <w:rPr>
          <w:sz w:val="26"/>
          <w:szCs w:val="26"/>
        </w:rPr>
        <w:t xml:space="preserve">Информация, подлежащая размещению в ЕИС, размещается на официальном сайте ЕИС по адресу  </w:t>
      </w:r>
      <w:r w:rsidRPr="00067E9A">
        <w:rPr>
          <w:sz w:val="26"/>
          <w:szCs w:val="26"/>
          <w:u w:val="single"/>
        </w:rPr>
        <w:t>http://zakupki.gov.ru</w:t>
      </w:r>
      <w:r w:rsidRPr="00067E9A">
        <w:rPr>
          <w:sz w:val="26"/>
          <w:szCs w:val="26"/>
        </w:rPr>
        <w:t xml:space="preserve"> в порядке, установленном Правительством Российской Федерации.</w:t>
      </w:r>
    </w:p>
    <w:p w:rsidR="00525A5B" w:rsidRPr="00067E9A" w:rsidRDefault="006861DC">
      <w:pPr>
        <w:pStyle w:val="72"/>
        <w:numPr>
          <w:ilvl w:val="1"/>
          <w:numId w:val="1"/>
        </w:numPr>
        <w:shd w:val="clear" w:color="auto" w:fill="auto"/>
        <w:tabs>
          <w:tab w:val="left" w:pos="1090"/>
          <w:tab w:val="left" w:pos="1134"/>
          <w:tab w:val="left" w:pos="1276"/>
          <w:tab w:val="left" w:pos="1560"/>
        </w:tabs>
        <w:spacing w:before="0" w:line="240" w:lineRule="auto"/>
        <w:ind w:left="0" w:firstLine="709"/>
        <w:jc w:val="both"/>
        <w:rPr>
          <w:sz w:val="26"/>
          <w:szCs w:val="26"/>
        </w:rPr>
      </w:pPr>
      <w:r w:rsidRPr="00067E9A">
        <w:rPr>
          <w:sz w:val="26"/>
          <w:szCs w:val="26"/>
        </w:rPr>
        <w:t xml:space="preserve"> Извещение о проведении электронного аукциона размещается уполномоченным органом (заказчиком, специализированной организацией) в порядке:</w:t>
      </w:r>
    </w:p>
    <w:p w:rsidR="00525A5B" w:rsidRPr="00067E9A" w:rsidRDefault="006861DC">
      <w:pPr>
        <w:pStyle w:val="72"/>
        <w:shd w:val="clear" w:color="auto" w:fill="auto"/>
        <w:tabs>
          <w:tab w:val="left" w:pos="1090"/>
          <w:tab w:val="left" w:pos="1134"/>
          <w:tab w:val="left" w:pos="1276"/>
          <w:tab w:val="left" w:pos="1560"/>
        </w:tabs>
        <w:spacing w:before="0" w:line="240" w:lineRule="auto"/>
        <w:ind w:firstLine="709"/>
        <w:jc w:val="both"/>
        <w:rPr>
          <w:sz w:val="26"/>
          <w:szCs w:val="26"/>
        </w:rPr>
      </w:pPr>
      <w:r w:rsidRPr="00067E9A">
        <w:rPr>
          <w:sz w:val="26"/>
          <w:szCs w:val="26"/>
        </w:rPr>
        <w:t>не менее чем за семь дней до даты окончания подачи заявок на участие в электронном аукционе, если начальная (максимальная) цена контракта не превышает три миллиона рублей;</w:t>
      </w:r>
    </w:p>
    <w:p w:rsidR="00525A5B" w:rsidRPr="00067E9A" w:rsidRDefault="006861DC">
      <w:pPr>
        <w:pStyle w:val="72"/>
        <w:shd w:val="clear" w:color="auto" w:fill="auto"/>
        <w:tabs>
          <w:tab w:val="left" w:pos="1090"/>
          <w:tab w:val="left" w:pos="1134"/>
          <w:tab w:val="left" w:pos="1276"/>
          <w:tab w:val="left" w:pos="1560"/>
        </w:tabs>
        <w:spacing w:before="0" w:line="240" w:lineRule="auto"/>
        <w:ind w:firstLine="709"/>
        <w:jc w:val="both"/>
        <w:rPr>
          <w:sz w:val="26"/>
          <w:szCs w:val="26"/>
        </w:rPr>
      </w:pPr>
      <w:r w:rsidRPr="00067E9A">
        <w:rPr>
          <w:sz w:val="26"/>
          <w:szCs w:val="26"/>
        </w:rPr>
        <w:lastRenderedPageBreak/>
        <w:t xml:space="preserve">не менее чем за пятнадцать </w:t>
      </w:r>
      <w:r w:rsidRPr="00067E9A">
        <w:rPr>
          <w:rStyle w:val="55"/>
          <w:sz w:val="26"/>
          <w:szCs w:val="26"/>
        </w:rPr>
        <w:t xml:space="preserve">дней </w:t>
      </w:r>
      <w:r w:rsidRPr="00067E9A">
        <w:rPr>
          <w:sz w:val="26"/>
          <w:szCs w:val="26"/>
        </w:rPr>
        <w:t>до даты окончания подачи заявок на участие в электронном аукционе, если начальная (максимальная) цена контракта превышает три миллиона рублей.</w:t>
      </w:r>
    </w:p>
    <w:p w:rsidR="00525A5B" w:rsidRPr="00067E9A" w:rsidRDefault="006861DC">
      <w:pPr>
        <w:pStyle w:val="72"/>
        <w:numPr>
          <w:ilvl w:val="1"/>
          <w:numId w:val="1"/>
        </w:numPr>
        <w:shd w:val="clear" w:color="auto" w:fill="auto"/>
        <w:tabs>
          <w:tab w:val="left" w:pos="1090"/>
          <w:tab w:val="left" w:pos="1134"/>
          <w:tab w:val="left" w:pos="1276"/>
          <w:tab w:val="left" w:pos="1560"/>
        </w:tabs>
        <w:spacing w:before="0" w:line="240" w:lineRule="auto"/>
        <w:ind w:left="0" w:firstLine="709"/>
        <w:jc w:val="both"/>
        <w:rPr>
          <w:rFonts w:eastAsia="Times New Roman"/>
          <w:kern w:val="28"/>
          <w:sz w:val="26"/>
          <w:szCs w:val="26"/>
        </w:rPr>
      </w:pPr>
      <w:r w:rsidRPr="00067E9A">
        <w:rPr>
          <w:sz w:val="26"/>
          <w:szCs w:val="26"/>
          <w:shd w:val="clear" w:color="auto" w:fill="FFFFFF"/>
        </w:rPr>
        <w:t xml:space="preserve">В </w:t>
      </w:r>
      <w:r w:rsidRPr="00067E9A">
        <w:rPr>
          <w:kern w:val="28"/>
          <w:sz w:val="26"/>
          <w:szCs w:val="26"/>
        </w:rPr>
        <w:t>части X.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частей I-IX.</w:t>
      </w:r>
    </w:p>
    <w:p w:rsidR="00525A5B" w:rsidRPr="00067E9A" w:rsidRDefault="006861DC">
      <w:pPr>
        <w:suppressAutoHyphens w:val="0"/>
        <w:ind w:firstLine="709"/>
        <w:jc w:val="both"/>
        <w:rPr>
          <w:rFonts w:ascii="Times New Roman" w:eastAsia="Times New Roman" w:hAnsi="Times New Roman" w:cs="Times New Roman"/>
          <w:color w:val="auto"/>
          <w:spacing w:val="-2"/>
          <w:kern w:val="28"/>
          <w:sz w:val="26"/>
          <w:szCs w:val="26"/>
        </w:rPr>
      </w:pPr>
      <w:r w:rsidRPr="00067E9A">
        <w:rPr>
          <w:rFonts w:ascii="Times New Roman" w:eastAsia="Times New Roman" w:hAnsi="Times New Roman" w:cs="Times New Roman"/>
          <w:color w:val="auto"/>
          <w:kern w:val="28"/>
          <w:sz w:val="26"/>
          <w:szCs w:val="26"/>
        </w:rPr>
        <w:t>При возникновении противоречия между положениями частей I-IX и части X. «ИНФОРМАЦИОННАЯ КАРТА ЭЛЕКТРОННОГО АУКЦИОНА», применяются положения части X. «ИНФОРМАЦИОННАЯ КАРТА ЭЛЕКТРОННОГО АУКЦИОНА».</w:t>
      </w:r>
    </w:p>
    <w:p w:rsidR="00525A5B" w:rsidRPr="00067E9A" w:rsidRDefault="00525A5B">
      <w:pPr>
        <w:pStyle w:val="72"/>
        <w:shd w:val="clear" w:color="auto" w:fill="auto"/>
        <w:tabs>
          <w:tab w:val="left" w:pos="1090"/>
          <w:tab w:val="left" w:pos="1134"/>
          <w:tab w:val="left" w:pos="1276"/>
          <w:tab w:val="left" w:pos="1560"/>
        </w:tabs>
        <w:spacing w:before="0" w:line="240" w:lineRule="auto"/>
        <w:ind w:firstLine="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8" w:name="bookmark58"/>
      <w:bookmarkStart w:id="9" w:name="_Toc517688825"/>
      <w:r w:rsidRPr="00067E9A">
        <w:rPr>
          <w:iCs w:val="0"/>
          <w:color w:val="auto"/>
          <w:sz w:val="26"/>
          <w:szCs w:val="26"/>
        </w:rPr>
        <w:t>Требования к участникам закупки.</w:t>
      </w:r>
      <w:bookmarkEnd w:id="8"/>
      <w:bookmarkEnd w:id="9"/>
    </w:p>
    <w:p w:rsidR="00525A5B" w:rsidRPr="00067E9A" w:rsidRDefault="006861DC">
      <w:pPr>
        <w:pStyle w:val="72"/>
        <w:numPr>
          <w:ilvl w:val="1"/>
          <w:numId w:val="1"/>
        </w:numPr>
        <w:shd w:val="clear" w:color="auto" w:fill="auto"/>
        <w:tabs>
          <w:tab w:val="left" w:pos="1090"/>
          <w:tab w:val="left" w:pos="1134"/>
          <w:tab w:val="left" w:pos="1276"/>
          <w:tab w:val="left" w:pos="1560"/>
        </w:tabs>
        <w:spacing w:before="0" w:line="240" w:lineRule="auto"/>
        <w:ind w:left="0" w:firstLine="709"/>
        <w:jc w:val="both"/>
        <w:rPr>
          <w:sz w:val="26"/>
          <w:szCs w:val="26"/>
        </w:rPr>
      </w:pPr>
      <w:r w:rsidRPr="00067E9A">
        <w:rPr>
          <w:sz w:val="26"/>
          <w:szCs w:val="26"/>
        </w:rPr>
        <w:t>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25A5B" w:rsidRPr="00067E9A" w:rsidRDefault="006861DC">
      <w:pPr>
        <w:pStyle w:val="aff3"/>
        <w:numPr>
          <w:ilvl w:val="1"/>
          <w:numId w:val="1"/>
        </w:numPr>
        <w:tabs>
          <w:tab w:val="left" w:pos="1560"/>
        </w:tabs>
        <w:ind w:left="0" w:firstLine="709"/>
        <w:jc w:val="both"/>
        <w:rPr>
          <w:color w:val="auto"/>
          <w:sz w:val="26"/>
          <w:szCs w:val="26"/>
        </w:rPr>
      </w:pPr>
      <w:r w:rsidRPr="00067E9A">
        <w:rPr>
          <w:color w:val="auto"/>
          <w:sz w:val="26"/>
          <w:szCs w:val="26"/>
        </w:rPr>
        <w:t>Участник закупки должен соответствовать следующим требованиям:</w:t>
      </w:r>
    </w:p>
    <w:p w:rsidR="00525A5B" w:rsidRPr="00067E9A" w:rsidRDefault="006861DC">
      <w:pPr>
        <w:tabs>
          <w:tab w:val="left" w:pos="931"/>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1)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требованиям, установленным в Информационной карте электронного аукциона;</w:t>
      </w:r>
    </w:p>
    <w:p w:rsidR="00525A5B" w:rsidRPr="00067E9A" w:rsidRDefault="006861DC">
      <w:pPr>
        <w:tabs>
          <w:tab w:val="left" w:pos="907"/>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2) в отношении участника закупки - юридического лица не проводится процедура ликвидации и отсутствует решение арбитражного суда о признании данного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5A5B" w:rsidRPr="00067E9A" w:rsidRDefault="006861DC">
      <w:pPr>
        <w:tabs>
          <w:tab w:val="left" w:pos="902"/>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3) 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525A5B" w:rsidRPr="00067E9A" w:rsidRDefault="006861DC">
      <w:pPr>
        <w:tabs>
          <w:tab w:val="left" w:pos="1560"/>
        </w:tabs>
        <w:ind w:firstLine="709"/>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Pr="00067E9A">
        <w:rPr>
          <w:rFonts w:ascii="Times New Roman" w:hAnsi="Times New Roman" w:cs="Times New Roman"/>
          <w:color w:val="auto"/>
          <w:sz w:val="26"/>
          <w:szCs w:val="26"/>
        </w:rPr>
        <w:lastRenderedPageBreak/>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5A5B" w:rsidRPr="00067E9A" w:rsidRDefault="006861DC">
      <w:pPr>
        <w:widowControl w:val="0"/>
        <w:tabs>
          <w:tab w:val="left" w:pos="1560"/>
        </w:tabs>
        <w:autoSpaceDE w:val="0"/>
        <w:ind w:firstLine="709"/>
        <w:jc w:val="both"/>
        <w:rPr>
          <w:rFonts w:ascii="Times New Roman" w:hAnsi="Times New Roman" w:cs="Times New Roman"/>
          <w:color w:val="auto"/>
          <w:sz w:val="26"/>
          <w:szCs w:val="26"/>
        </w:rPr>
      </w:pPr>
      <w:r w:rsidRPr="00067E9A">
        <w:rPr>
          <w:rFonts w:ascii="Times New Roman" w:eastAsia="Times New Roman" w:hAnsi="Times New Roman" w:cs="Times New Roman"/>
          <w:color w:val="auto"/>
          <w:sz w:val="26"/>
          <w:szCs w:val="2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25A5B" w:rsidRPr="00067E9A" w:rsidRDefault="006861DC">
      <w:pPr>
        <w:widowControl w:val="0"/>
        <w:tabs>
          <w:tab w:val="left" w:pos="1560"/>
        </w:tabs>
        <w:autoSpaceDE w:val="0"/>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067E9A">
        <w:rPr>
          <w:rFonts w:ascii="Times New Roman" w:hAnsi="Times New Roman" w:cs="Times New Roman"/>
          <w:color w:val="auto"/>
          <w:sz w:val="26"/>
          <w:szCs w:val="26"/>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5A5B" w:rsidRPr="00067E9A" w:rsidRDefault="006861DC">
      <w:pPr>
        <w:tabs>
          <w:tab w:val="left" w:pos="1560"/>
        </w:tabs>
        <w:ind w:firstLine="709"/>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067E9A">
        <w:rPr>
          <w:rFonts w:ascii="Times New Roman" w:hAnsi="Times New Roman" w:cs="Times New Roman"/>
          <w:b/>
          <w:bCs/>
          <w:color w:val="auto"/>
          <w:sz w:val="26"/>
          <w:szCs w:val="26"/>
        </w:rPr>
        <w:t xml:space="preserve">- </w:t>
      </w:r>
      <w:r w:rsidRPr="00067E9A">
        <w:rPr>
          <w:rFonts w:ascii="Times New Roman" w:hAnsi="Times New Roman" w:cs="Times New Roman"/>
          <w:color w:val="auto"/>
          <w:sz w:val="26"/>
          <w:szCs w:val="26"/>
        </w:rPr>
        <w:t>юридического лица</w:t>
      </w:r>
      <w:r w:rsidRPr="00067E9A">
        <w:rPr>
          <w:rStyle w:val="af2"/>
          <w:rFonts w:ascii="Times New Roman" w:hAnsi="Times New Roman" w:cs="Times New Roman"/>
          <w:color w:val="auto"/>
          <w:sz w:val="26"/>
          <w:szCs w:val="26"/>
        </w:rPr>
        <w:footnoteReference w:id="2"/>
      </w:r>
      <w:r w:rsidRPr="00067E9A">
        <w:rPr>
          <w:rFonts w:ascii="Times New Roman" w:hAnsi="Times New Roman" w:cs="Times New Roman"/>
          <w:color w:val="auto"/>
          <w:sz w:val="26"/>
          <w:szCs w:val="26"/>
        </w:rPr>
        <w:t>;</w:t>
      </w:r>
    </w:p>
    <w:p w:rsidR="00525A5B" w:rsidRPr="00067E9A" w:rsidRDefault="006861DC">
      <w:pPr>
        <w:tabs>
          <w:tab w:val="left" w:pos="1560"/>
        </w:tabs>
        <w:ind w:firstLine="709"/>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10) участник закупки не является офшорной компанией;</w:t>
      </w:r>
    </w:p>
    <w:p w:rsidR="00525A5B" w:rsidRPr="00067E9A" w:rsidRDefault="006861DC">
      <w:pPr>
        <w:tabs>
          <w:tab w:val="left" w:pos="1560"/>
        </w:tabs>
        <w:ind w:firstLine="709"/>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11) отсутствие у участника закупки ограничений для участия в закупках, установленных законодательством Российской Федерации.</w:t>
      </w:r>
    </w:p>
    <w:p w:rsidR="00525A5B" w:rsidRPr="00067E9A" w:rsidRDefault="006861DC">
      <w:pPr>
        <w:pStyle w:val="aff3"/>
        <w:numPr>
          <w:ilvl w:val="1"/>
          <w:numId w:val="1"/>
        </w:numPr>
        <w:tabs>
          <w:tab w:val="left" w:pos="1560"/>
        </w:tabs>
        <w:autoSpaceDE w:val="0"/>
        <w:ind w:left="0" w:firstLine="709"/>
        <w:jc w:val="both"/>
        <w:rPr>
          <w:bCs/>
          <w:color w:val="auto"/>
          <w:sz w:val="26"/>
          <w:szCs w:val="26"/>
        </w:rPr>
      </w:pPr>
      <w:r w:rsidRPr="00067E9A">
        <w:rPr>
          <w:color w:val="auto"/>
          <w:sz w:val="26"/>
          <w:szCs w:val="26"/>
        </w:rPr>
        <w:t xml:space="preserve">В случае установления Правительством Российской Федерации дополнительных требований к участникам закупок отдельных видов товаров, работ, услуг, заказчиком могут быть установлены </w:t>
      </w:r>
      <w:r w:rsidRPr="00067E9A">
        <w:rPr>
          <w:sz w:val="26"/>
          <w:szCs w:val="26"/>
        </w:rPr>
        <w:t>дополнительные требования</w:t>
      </w:r>
      <w:r w:rsidRPr="00067E9A">
        <w:rPr>
          <w:color w:val="auto"/>
          <w:sz w:val="26"/>
          <w:szCs w:val="26"/>
        </w:rPr>
        <w:t xml:space="preserve">. </w:t>
      </w:r>
    </w:p>
    <w:p w:rsidR="00525A5B" w:rsidRPr="00067E9A" w:rsidRDefault="006861DC">
      <w:pPr>
        <w:pStyle w:val="aff3"/>
        <w:numPr>
          <w:ilvl w:val="1"/>
          <w:numId w:val="1"/>
        </w:numPr>
        <w:tabs>
          <w:tab w:val="left" w:pos="1560"/>
        </w:tabs>
        <w:autoSpaceDE w:val="0"/>
        <w:ind w:left="0" w:firstLine="709"/>
        <w:jc w:val="both"/>
        <w:rPr>
          <w:bCs/>
          <w:color w:val="auto"/>
          <w:sz w:val="26"/>
          <w:szCs w:val="26"/>
        </w:rPr>
      </w:pPr>
      <w:r w:rsidRPr="00067E9A">
        <w:rPr>
          <w:color w:val="auto"/>
          <w:sz w:val="26"/>
          <w:szCs w:val="26"/>
          <w:shd w:val="clear" w:color="auto" w:fill="FFFFFF"/>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25A5B" w:rsidRPr="00067E9A" w:rsidRDefault="00525A5B">
      <w:pPr>
        <w:tabs>
          <w:tab w:val="left" w:pos="1560"/>
        </w:tabs>
        <w:autoSpaceDE w:val="0"/>
        <w:ind w:firstLine="709"/>
        <w:jc w:val="both"/>
        <w:rPr>
          <w:rFonts w:ascii="Times New Roman" w:hAnsi="Times New Roman" w:cs="Times New Roman"/>
          <w:color w:val="auto"/>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10" w:name="bookmark59"/>
      <w:bookmarkStart w:id="11" w:name="_Toc517688826"/>
      <w:r w:rsidRPr="00067E9A">
        <w:rPr>
          <w:iCs w:val="0"/>
          <w:color w:val="auto"/>
          <w:sz w:val="26"/>
          <w:szCs w:val="26"/>
        </w:rPr>
        <w:t>Отстранение от участия в электронном аукционе.</w:t>
      </w:r>
      <w:bookmarkEnd w:id="10"/>
      <w:bookmarkEnd w:id="11"/>
    </w:p>
    <w:p w:rsidR="00525A5B" w:rsidRPr="00067E9A" w:rsidRDefault="006861DC">
      <w:pPr>
        <w:pStyle w:val="72"/>
        <w:numPr>
          <w:ilvl w:val="1"/>
          <w:numId w:val="1"/>
        </w:numPr>
        <w:shd w:val="clear" w:color="auto" w:fill="auto"/>
        <w:tabs>
          <w:tab w:val="left" w:pos="1037"/>
          <w:tab w:val="left" w:pos="1560"/>
        </w:tabs>
        <w:spacing w:before="0" w:line="240" w:lineRule="auto"/>
        <w:ind w:left="0" w:firstLine="709"/>
        <w:jc w:val="both"/>
        <w:rPr>
          <w:sz w:val="26"/>
          <w:szCs w:val="26"/>
        </w:rPr>
      </w:pPr>
      <w:r w:rsidRPr="00067E9A">
        <w:rPr>
          <w:rStyle w:val="103"/>
          <w:b w:val="0"/>
          <w:bCs w:val="0"/>
          <w:sz w:val="26"/>
          <w:szCs w:val="26"/>
        </w:rPr>
        <w:t>Комиссия</w:t>
      </w:r>
      <w:r w:rsidRPr="00067E9A">
        <w:rPr>
          <w:sz w:val="26"/>
          <w:szCs w:val="26"/>
        </w:rPr>
        <w:t xml:space="preserve"> по осуществлению закупок проверяет соответствие участников закупок требованиям, указанным в пунктах 4.2-4.4 настоящей документации.</w:t>
      </w:r>
    </w:p>
    <w:p w:rsidR="00525A5B" w:rsidRPr="00067E9A" w:rsidRDefault="006861DC">
      <w:pPr>
        <w:pStyle w:val="72"/>
        <w:numPr>
          <w:ilvl w:val="1"/>
          <w:numId w:val="1"/>
        </w:numPr>
        <w:shd w:val="clear" w:color="auto" w:fill="auto"/>
        <w:tabs>
          <w:tab w:val="left" w:pos="994"/>
          <w:tab w:val="left" w:pos="1037"/>
          <w:tab w:val="left" w:pos="1560"/>
        </w:tabs>
        <w:spacing w:before="0" w:line="240" w:lineRule="auto"/>
        <w:ind w:left="0" w:firstLine="709"/>
        <w:jc w:val="both"/>
        <w:rPr>
          <w:sz w:val="26"/>
          <w:szCs w:val="26"/>
        </w:rPr>
      </w:pPr>
      <w:r w:rsidRPr="00067E9A">
        <w:rPr>
          <w:sz w:val="26"/>
          <w:szCs w:val="26"/>
          <w:shd w:val="clear" w:color="auto" w:fill="FFFFFF"/>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w:t>
      </w:r>
      <w:r w:rsidRPr="00067E9A">
        <w:rPr>
          <w:sz w:val="26"/>
          <w:szCs w:val="26"/>
        </w:rPr>
        <w:t xml:space="preserve"> Федерального закона № 44-ФЗ</w:t>
      </w:r>
      <w:r w:rsidRPr="00067E9A">
        <w:rPr>
          <w:sz w:val="26"/>
          <w:szCs w:val="26"/>
          <w:shd w:val="clear" w:color="auto" w:fill="FFFFFF"/>
        </w:rPr>
        <w:t>, аукционная комиссия обязана отстранить такого участника от участия в электронном аукционе на любом этапе его проведения.</w:t>
      </w:r>
    </w:p>
    <w:p w:rsidR="00525A5B" w:rsidRPr="00067E9A" w:rsidRDefault="00525A5B">
      <w:pPr>
        <w:pStyle w:val="412"/>
        <w:shd w:val="clear" w:color="auto" w:fill="auto"/>
        <w:tabs>
          <w:tab w:val="left" w:pos="931"/>
          <w:tab w:val="left" w:pos="1560"/>
        </w:tabs>
        <w:spacing w:before="0" w:after="0" w:line="240" w:lineRule="auto"/>
        <w:ind w:firstLine="709"/>
        <w:rPr>
          <w:b/>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12" w:name="_Toc517688827"/>
      <w:r w:rsidRPr="00067E9A">
        <w:rPr>
          <w:iCs w:val="0"/>
          <w:color w:val="auto"/>
          <w:sz w:val="26"/>
          <w:szCs w:val="26"/>
        </w:rPr>
        <w:t>Затраты на участие в электронном аукционе.</w:t>
      </w:r>
      <w:bookmarkEnd w:id="12"/>
    </w:p>
    <w:p w:rsidR="00525A5B" w:rsidRPr="00067E9A" w:rsidRDefault="006861DC">
      <w:pPr>
        <w:pStyle w:val="72"/>
        <w:numPr>
          <w:ilvl w:val="1"/>
          <w:numId w:val="1"/>
        </w:numPr>
        <w:shd w:val="clear" w:color="auto" w:fill="auto"/>
        <w:tabs>
          <w:tab w:val="left" w:pos="1013"/>
          <w:tab w:val="left" w:pos="1560"/>
        </w:tabs>
        <w:spacing w:before="0" w:line="240" w:lineRule="auto"/>
        <w:ind w:left="0" w:firstLine="709"/>
        <w:jc w:val="both"/>
        <w:rPr>
          <w:sz w:val="26"/>
          <w:szCs w:val="26"/>
        </w:rPr>
      </w:pPr>
      <w:r w:rsidRPr="00067E9A">
        <w:rPr>
          <w:sz w:val="26"/>
          <w:szCs w:val="26"/>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525A5B" w:rsidRPr="00067E9A" w:rsidRDefault="006861DC">
      <w:pPr>
        <w:pStyle w:val="72"/>
        <w:numPr>
          <w:ilvl w:val="1"/>
          <w:numId w:val="1"/>
        </w:numPr>
        <w:shd w:val="clear" w:color="auto" w:fill="auto"/>
        <w:tabs>
          <w:tab w:val="left" w:pos="0"/>
          <w:tab w:val="left" w:pos="1037"/>
          <w:tab w:val="left" w:pos="1560"/>
        </w:tabs>
        <w:spacing w:before="0" w:line="240" w:lineRule="auto"/>
        <w:ind w:left="0" w:firstLine="709"/>
        <w:jc w:val="both"/>
        <w:rPr>
          <w:sz w:val="26"/>
          <w:szCs w:val="26"/>
        </w:rPr>
      </w:pPr>
      <w:r w:rsidRPr="00067E9A">
        <w:rPr>
          <w:sz w:val="26"/>
          <w:szCs w:val="26"/>
        </w:rPr>
        <w:t>Заказчик, уполномоченный орган, специализированная организация не отвечают и не имеют обязательств по этим расходам независимо от характера проведения и результатов электронного аукциона.</w:t>
      </w: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13" w:name="_Toc517688828"/>
      <w:r w:rsidRPr="00067E9A">
        <w:rPr>
          <w:iCs w:val="0"/>
          <w:color w:val="auto"/>
          <w:sz w:val="26"/>
          <w:szCs w:val="26"/>
        </w:rPr>
        <w:lastRenderedPageBreak/>
        <w:t>Отмена определения поставщика (подрядчика, исполнителя)</w:t>
      </w:r>
      <w:bookmarkEnd w:id="13"/>
    </w:p>
    <w:p w:rsidR="00525A5B" w:rsidRPr="00067E9A" w:rsidRDefault="006861DC">
      <w:pPr>
        <w:pStyle w:val="72"/>
        <w:numPr>
          <w:ilvl w:val="1"/>
          <w:numId w:val="1"/>
        </w:numPr>
        <w:shd w:val="clear" w:color="auto" w:fill="auto"/>
        <w:tabs>
          <w:tab w:val="left" w:pos="1003"/>
          <w:tab w:val="left" w:pos="1560"/>
        </w:tabs>
        <w:spacing w:before="0" w:line="240" w:lineRule="auto"/>
        <w:ind w:left="0" w:firstLine="709"/>
        <w:jc w:val="both"/>
        <w:rPr>
          <w:sz w:val="26"/>
          <w:szCs w:val="26"/>
        </w:rPr>
      </w:pPr>
      <w:r w:rsidRPr="00067E9A">
        <w:rPr>
          <w:sz w:val="26"/>
          <w:szCs w:val="26"/>
        </w:rPr>
        <w:t>Заказчик, уполномоченный орган вправе отменить определение поставщика (подрядчика, исполнителя) не позднее чем за</w:t>
      </w:r>
      <w:r w:rsidRPr="00067E9A">
        <w:rPr>
          <w:rStyle w:val="90"/>
          <w:b w:val="0"/>
          <w:bCs w:val="0"/>
          <w:sz w:val="26"/>
          <w:szCs w:val="26"/>
        </w:rPr>
        <w:t xml:space="preserve"> пять дней</w:t>
      </w:r>
      <w:r w:rsidRPr="00067E9A">
        <w:rPr>
          <w:sz w:val="26"/>
          <w:szCs w:val="26"/>
        </w:rPr>
        <w:t xml:space="preserve"> до даты окончания срока подачи заявок на участие в аукционе. </w:t>
      </w:r>
    </w:p>
    <w:p w:rsidR="00525A5B" w:rsidRPr="00067E9A" w:rsidRDefault="006861DC">
      <w:pPr>
        <w:pStyle w:val="72"/>
        <w:numPr>
          <w:ilvl w:val="1"/>
          <w:numId w:val="1"/>
        </w:numPr>
        <w:shd w:val="clear" w:color="auto" w:fill="auto"/>
        <w:tabs>
          <w:tab w:val="left" w:pos="1003"/>
          <w:tab w:val="left" w:pos="1560"/>
        </w:tabs>
        <w:spacing w:before="0" w:line="240" w:lineRule="auto"/>
        <w:ind w:left="0" w:firstLine="709"/>
        <w:jc w:val="both"/>
        <w:rPr>
          <w:sz w:val="26"/>
          <w:szCs w:val="26"/>
        </w:rPr>
      </w:pPr>
      <w:r w:rsidRPr="00067E9A">
        <w:rPr>
          <w:sz w:val="26"/>
          <w:szCs w:val="26"/>
          <w:shd w:val="clear" w:color="auto" w:fill="FFFFFF"/>
        </w:rPr>
        <w:t>При проведении электронного аукциона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w:t>
      </w:r>
      <w:r w:rsidR="00A84DAF">
        <w:rPr>
          <w:sz w:val="26"/>
          <w:szCs w:val="26"/>
          <w:shd w:val="clear" w:color="auto" w:fill="FFFFFF"/>
        </w:rPr>
        <w:t xml:space="preserve"> </w:t>
      </w:r>
      <w:r w:rsidRPr="00067E9A">
        <w:rPr>
          <w:sz w:val="26"/>
          <w:szCs w:val="26"/>
          <w:shd w:val="clear" w:color="auto" w:fill="FFFFFF"/>
        </w:rPr>
        <w:t xml:space="preserve">В случае отмены определения поставщика (подрядчика, исполнителя) </w:t>
      </w:r>
      <w:r w:rsidRPr="00067E9A">
        <w:rPr>
          <w:sz w:val="26"/>
          <w:szCs w:val="26"/>
        </w:rPr>
        <w:t>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25A5B" w:rsidRPr="00067E9A" w:rsidRDefault="006861DC">
      <w:pPr>
        <w:pStyle w:val="72"/>
        <w:numPr>
          <w:ilvl w:val="1"/>
          <w:numId w:val="1"/>
        </w:numPr>
        <w:shd w:val="clear" w:color="auto" w:fill="auto"/>
        <w:tabs>
          <w:tab w:val="left" w:pos="998"/>
          <w:tab w:val="left" w:pos="1560"/>
        </w:tabs>
        <w:spacing w:before="0" w:line="240" w:lineRule="auto"/>
        <w:ind w:left="0" w:firstLine="709"/>
        <w:jc w:val="both"/>
        <w:rPr>
          <w:sz w:val="26"/>
          <w:szCs w:val="26"/>
        </w:rPr>
      </w:pPr>
      <w:r w:rsidRPr="00067E9A">
        <w:rPr>
          <w:sz w:val="26"/>
          <w:szCs w:val="26"/>
        </w:rPr>
        <w:t>По истечении срока отмены определения поставщика (подрядчика, исполнителя) в соответствии с пунктом 7.1. настоящей документации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25A5B" w:rsidRPr="00067E9A" w:rsidRDefault="006861DC">
      <w:pPr>
        <w:pStyle w:val="72"/>
        <w:numPr>
          <w:ilvl w:val="1"/>
          <w:numId w:val="1"/>
        </w:numPr>
        <w:shd w:val="clear" w:color="auto" w:fill="auto"/>
        <w:tabs>
          <w:tab w:val="left" w:pos="1104"/>
          <w:tab w:val="left" w:pos="1560"/>
        </w:tabs>
        <w:spacing w:before="0" w:line="240" w:lineRule="auto"/>
        <w:ind w:left="0" w:firstLine="709"/>
        <w:jc w:val="both"/>
        <w:rPr>
          <w:sz w:val="26"/>
          <w:szCs w:val="26"/>
        </w:rPr>
      </w:pPr>
      <w:r w:rsidRPr="00067E9A">
        <w:rPr>
          <w:rStyle w:val="90"/>
          <w:b w:val="0"/>
          <w:bCs w:val="0"/>
          <w:sz w:val="26"/>
          <w:szCs w:val="26"/>
        </w:rPr>
        <w:t>Решение об отмене определения поставщика (подрядчика, исполнителя) размещается на официальном сайте в день принятия этого решения,</w:t>
      </w:r>
      <w:r w:rsidRPr="00067E9A">
        <w:rPr>
          <w:sz w:val="26"/>
          <w:szCs w:val="2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w:t>
      </w:r>
    </w:p>
    <w:p w:rsidR="00525A5B" w:rsidRPr="00067E9A" w:rsidRDefault="006861DC">
      <w:pPr>
        <w:pStyle w:val="72"/>
        <w:numPr>
          <w:ilvl w:val="1"/>
          <w:numId w:val="1"/>
        </w:numPr>
        <w:shd w:val="clear" w:color="auto" w:fill="auto"/>
        <w:tabs>
          <w:tab w:val="left" w:pos="1070"/>
          <w:tab w:val="left" w:pos="1560"/>
        </w:tabs>
        <w:spacing w:before="0" w:line="240" w:lineRule="auto"/>
        <w:ind w:left="0" w:firstLine="709"/>
        <w:jc w:val="both"/>
        <w:rPr>
          <w:sz w:val="26"/>
          <w:szCs w:val="26"/>
        </w:rPr>
      </w:pPr>
      <w:r w:rsidRPr="00067E9A">
        <w:rPr>
          <w:sz w:val="26"/>
          <w:szCs w:val="26"/>
        </w:rPr>
        <w:t>Извещение об отмене определения поставщика (подрядчика, исполнителя) при проведении электронного аукциона размещается заказчиком, уполномоченным органом, специализированной организацией на официальном сайте в день принятия решения об отмене определения поставщика (подрядчика, исполнителя).</w:t>
      </w:r>
    </w:p>
    <w:p w:rsidR="00525A5B" w:rsidRPr="00067E9A" w:rsidRDefault="00525A5B">
      <w:pPr>
        <w:pStyle w:val="72"/>
        <w:shd w:val="clear" w:color="auto" w:fill="auto"/>
        <w:tabs>
          <w:tab w:val="left" w:pos="1013"/>
          <w:tab w:val="left" w:pos="1560"/>
        </w:tabs>
        <w:spacing w:before="0" w:line="240" w:lineRule="auto"/>
        <w:ind w:left="709"/>
        <w:jc w:val="both"/>
        <w:rPr>
          <w:sz w:val="26"/>
          <w:szCs w:val="26"/>
        </w:rPr>
      </w:pPr>
    </w:p>
    <w:p w:rsidR="00525A5B" w:rsidRPr="00067E9A" w:rsidRDefault="006861DC">
      <w:pPr>
        <w:pStyle w:val="1"/>
        <w:tabs>
          <w:tab w:val="left" w:pos="1560"/>
        </w:tabs>
        <w:spacing w:before="0" w:after="0"/>
        <w:ind w:firstLine="709"/>
        <w:rPr>
          <w:color w:val="auto"/>
          <w:sz w:val="26"/>
          <w:szCs w:val="26"/>
        </w:rPr>
      </w:pPr>
      <w:bookmarkStart w:id="14" w:name="bookmark60"/>
      <w:bookmarkStart w:id="15" w:name="_Toc517688829"/>
      <w:r w:rsidRPr="00067E9A">
        <w:rPr>
          <w:color w:val="auto"/>
          <w:sz w:val="26"/>
          <w:szCs w:val="26"/>
        </w:rPr>
        <w:t>II. ДОКУМЕНТАЦИЯ ОБ ЭЛЕКТРОННОМ АУКЦИОНЕ</w:t>
      </w:r>
      <w:bookmarkEnd w:id="14"/>
      <w:bookmarkEnd w:id="15"/>
    </w:p>
    <w:p w:rsidR="00525A5B" w:rsidRPr="00067E9A" w:rsidRDefault="00525A5B">
      <w:pPr>
        <w:rPr>
          <w:color w:val="auto"/>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16" w:name="bookmark61"/>
      <w:bookmarkStart w:id="17" w:name="_Toc517688830"/>
      <w:r w:rsidRPr="00067E9A">
        <w:rPr>
          <w:iCs w:val="0"/>
          <w:color w:val="auto"/>
          <w:sz w:val="26"/>
          <w:szCs w:val="26"/>
        </w:rPr>
        <w:t>Порядок предоставления документации.</w:t>
      </w:r>
      <w:bookmarkEnd w:id="16"/>
      <w:bookmarkEnd w:id="17"/>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Одновременно с размещением извещения о проведении электронного аукциона уполномоченный орган/заказчик/специализированная организация обеспечивает размещение в ЕИС документации об электронном аукционе.</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Документация об электронном аукционе доступна для ознакомления в ЕИС без взимания платы.</w:t>
      </w:r>
    </w:p>
    <w:p w:rsidR="00525A5B" w:rsidRPr="00067E9A" w:rsidRDefault="00525A5B">
      <w:pPr>
        <w:pStyle w:val="72"/>
        <w:shd w:val="clear" w:color="auto" w:fill="auto"/>
        <w:tabs>
          <w:tab w:val="left" w:pos="1560"/>
        </w:tabs>
        <w:spacing w:before="0" w:line="240" w:lineRule="auto"/>
        <w:ind w:firstLine="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18" w:name="bookmark62"/>
      <w:bookmarkStart w:id="19" w:name="_Toc517688831"/>
      <w:r w:rsidRPr="00067E9A">
        <w:rPr>
          <w:iCs w:val="0"/>
          <w:color w:val="auto"/>
          <w:sz w:val="26"/>
          <w:szCs w:val="26"/>
        </w:rPr>
        <w:t>Запрет на проведение переговоров с участником закупки.</w:t>
      </w:r>
      <w:bookmarkEnd w:id="18"/>
      <w:bookmarkEnd w:id="19"/>
    </w:p>
    <w:p w:rsidR="00525A5B" w:rsidRPr="00067E9A" w:rsidRDefault="006861DC">
      <w:pPr>
        <w:pStyle w:val="72"/>
        <w:numPr>
          <w:ilvl w:val="1"/>
          <w:numId w:val="1"/>
        </w:numPr>
        <w:shd w:val="clear" w:color="auto" w:fill="auto"/>
        <w:tabs>
          <w:tab w:val="left" w:pos="1109"/>
          <w:tab w:val="left" w:pos="1560"/>
        </w:tabs>
        <w:spacing w:before="0" w:line="240" w:lineRule="auto"/>
        <w:ind w:left="0" w:firstLine="709"/>
        <w:jc w:val="both"/>
        <w:rPr>
          <w:sz w:val="26"/>
          <w:szCs w:val="26"/>
        </w:rPr>
      </w:pPr>
      <w:r w:rsidRPr="00067E9A">
        <w:rPr>
          <w:sz w:val="26"/>
          <w:szCs w:val="26"/>
        </w:rPr>
        <w:t xml:space="preserve">При проведении электронного аукциона какие-либо переговоры заказчика, уполномоченного органа, членов комиссии по осуществлению закупок с участником закупки в отношении заявок на участие в определении </w:t>
      </w:r>
      <w:r w:rsidRPr="00067E9A">
        <w:rPr>
          <w:sz w:val="26"/>
          <w:szCs w:val="26"/>
        </w:rPr>
        <w:lastRenderedPageBreak/>
        <w:t>поставщика (подрядчика, исполнителя), в том числе заявки, поданной таким участником, не допускаются до выявления победителя электронного аукциона.</w:t>
      </w:r>
    </w:p>
    <w:p w:rsidR="00525A5B" w:rsidRPr="00067E9A" w:rsidRDefault="006861DC">
      <w:pPr>
        <w:pStyle w:val="72"/>
        <w:numPr>
          <w:ilvl w:val="1"/>
          <w:numId w:val="1"/>
        </w:numPr>
        <w:shd w:val="clear" w:color="auto" w:fill="auto"/>
        <w:tabs>
          <w:tab w:val="left" w:pos="1171"/>
          <w:tab w:val="left" w:pos="1560"/>
        </w:tabs>
        <w:spacing w:before="0" w:line="240" w:lineRule="auto"/>
        <w:ind w:left="0" w:firstLine="709"/>
        <w:jc w:val="both"/>
        <w:rPr>
          <w:sz w:val="26"/>
          <w:szCs w:val="26"/>
        </w:rPr>
      </w:pPr>
      <w:r w:rsidRPr="00067E9A">
        <w:rPr>
          <w:sz w:val="26"/>
          <w:szCs w:val="26"/>
        </w:rPr>
        <w:t xml:space="preserve"> 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25A5B" w:rsidRPr="00067E9A" w:rsidRDefault="00525A5B">
      <w:pPr>
        <w:pStyle w:val="72"/>
        <w:shd w:val="clear" w:color="auto" w:fill="auto"/>
        <w:tabs>
          <w:tab w:val="left" w:pos="1075"/>
          <w:tab w:val="left" w:pos="1560"/>
        </w:tabs>
        <w:spacing w:before="0" w:line="240" w:lineRule="auto"/>
        <w:ind w:firstLine="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20" w:name="bookmark63"/>
      <w:bookmarkStart w:id="21" w:name="_Toc517688832"/>
      <w:r w:rsidRPr="00067E9A">
        <w:rPr>
          <w:iCs w:val="0"/>
          <w:sz w:val="26"/>
          <w:szCs w:val="26"/>
        </w:rPr>
        <w:t>Порядок</w:t>
      </w:r>
      <w:r w:rsidR="007A7A2E" w:rsidRPr="00067E9A">
        <w:rPr>
          <w:iCs w:val="0"/>
          <w:sz w:val="26"/>
          <w:szCs w:val="26"/>
        </w:rPr>
        <w:t xml:space="preserve"> </w:t>
      </w:r>
      <w:r w:rsidRPr="00067E9A">
        <w:rPr>
          <w:iCs w:val="0"/>
          <w:sz w:val="26"/>
          <w:szCs w:val="26"/>
        </w:rPr>
        <w:t>предоставления участникам электронного аукциона разъяснений положений документации о таком аукционе</w:t>
      </w:r>
      <w:r w:rsidRPr="00067E9A">
        <w:rPr>
          <w:iCs w:val="0"/>
          <w:color w:val="auto"/>
          <w:sz w:val="26"/>
          <w:szCs w:val="26"/>
        </w:rPr>
        <w:t>.</w:t>
      </w:r>
      <w:bookmarkEnd w:id="20"/>
      <w:bookmarkEnd w:id="21"/>
    </w:p>
    <w:p w:rsidR="00525A5B" w:rsidRPr="00067E9A" w:rsidRDefault="006861DC">
      <w:pPr>
        <w:pStyle w:val="aff3"/>
        <w:numPr>
          <w:ilvl w:val="1"/>
          <w:numId w:val="1"/>
        </w:numPr>
        <w:tabs>
          <w:tab w:val="left" w:pos="1560"/>
        </w:tabs>
        <w:autoSpaceDE w:val="0"/>
        <w:ind w:left="0" w:firstLine="709"/>
        <w:jc w:val="both"/>
        <w:rPr>
          <w:color w:val="auto"/>
          <w:sz w:val="26"/>
          <w:szCs w:val="26"/>
        </w:rPr>
      </w:pPr>
      <w:bookmarkStart w:id="22" w:name="Par0"/>
      <w:bookmarkEnd w:id="22"/>
      <w:r w:rsidRPr="00067E9A">
        <w:rPr>
          <w:color w:val="auto"/>
          <w:sz w:val="26"/>
          <w:szCs w:val="26"/>
        </w:rPr>
        <w:t>Любой участник закупки,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525A5B" w:rsidRPr="00067E9A" w:rsidRDefault="006861DC">
      <w:pPr>
        <w:pStyle w:val="aff3"/>
        <w:numPr>
          <w:ilvl w:val="1"/>
          <w:numId w:val="1"/>
        </w:numPr>
        <w:tabs>
          <w:tab w:val="left" w:pos="1560"/>
        </w:tabs>
        <w:autoSpaceDE w:val="0"/>
        <w:ind w:left="0" w:firstLine="709"/>
        <w:jc w:val="both"/>
        <w:rPr>
          <w:color w:val="auto"/>
          <w:sz w:val="26"/>
          <w:szCs w:val="26"/>
        </w:rPr>
      </w:pPr>
      <w:r w:rsidRPr="00067E9A">
        <w:rPr>
          <w:color w:val="auto"/>
          <w:sz w:val="26"/>
          <w:szCs w:val="26"/>
        </w:rPr>
        <w:t>В течение двух дней с даты поступления от оператора электронной площадки указанного в пункте 10.1 настоящей документации запроса заказчик/уполномоченный орган/специализированная организация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25A5B" w:rsidRPr="00067E9A" w:rsidRDefault="006861DC">
      <w:pPr>
        <w:pStyle w:val="aff3"/>
        <w:numPr>
          <w:ilvl w:val="1"/>
          <w:numId w:val="1"/>
        </w:numPr>
        <w:tabs>
          <w:tab w:val="left" w:pos="1560"/>
        </w:tabs>
        <w:autoSpaceDE w:val="0"/>
        <w:ind w:left="0" w:firstLine="709"/>
        <w:jc w:val="both"/>
        <w:rPr>
          <w:color w:val="auto"/>
          <w:sz w:val="26"/>
          <w:szCs w:val="26"/>
        </w:rPr>
      </w:pPr>
      <w:r w:rsidRPr="00067E9A">
        <w:rPr>
          <w:color w:val="auto"/>
          <w:sz w:val="26"/>
          <w:szCs w:val="26"/>
        </w:rPr>
        <w:t>Разъяснение положений документации не должно изменять ее суть.</w:t>
      </w:r>
    </w:p>
    <w:p w:rsidR="00525A5B" w:rsidRPr="00067E9A" w:rsidRDefault="00525A5B">
      <w:pPr>
        <w:pStyle w:val="72"/>
        <w:shd w:val="clear" w:color="auto" w:fill="auto"/>
        <w:tabs>
          <w:tab w:val="left" w:pos="1560"/>
        </w:tabs>
        <w:spacing w:before="0" w:line="240" w:lineRule="auto"/>
        <w:ind w:firstLine="709"/>
        <w:jc w:val="both"/>
        <w:rPr>
          <w:b/>
          <w:bCs/>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23" w:name="bookmark64"/>
      <w:bookmarkStart w:id="24" w:name="_Toc517688833"/>
      <w:r w:rsidRPr="00067E9A">
        <w:rPr>
          <w:iCs w:val="0"/>
          <w:color w:val="auto"/>
          <w:sz w:val="26"/>
          <w:szCs w:val="26"/>
        </w:rPr>
        <w:t>Внесение изменений в документацию.</w:t>
      </w:r>
      <w:bookmarkEnd w:id="23"/>
      <w:bookmarkEnd w:id="24"/>
    </w:p>
    <w:p w:rsidR="00525A5B" w:rsidRPr="00067E9A" w:rsidRDefault="006861DC">
      <w:pPr>
        <w:pStyle w:val="72"/>
        <w:numPr>
          <w:ilvl w:val="1"/>
          <w:numId w:val="1"/>
        </w:numPr>
        <w:shd w:val="clear" w:color="auto" w:fill="auto"/>
        <w:tabs>
          <w:tab w:val="left" w:pos="1080"/>
          <w:tab w:val="left" w:pos="1560"/>
        </w:tabs>
        <w:spacing w:before="0" w:line="240" w:lineRule="auto"/>
        <w:ind w:left="0" w:firstLine="709"/>
        <w:jc w:val="both"/>
        <w:rPr>
          <w:sz w:val="26"/>
          <w:szCs w:val="26"/>
        </w:rPr>
      </w:pPr>
      <w:r w:rsidRPr="00067E9A">
        <w:rPr>
          <w:sz w:val="26"/>
          <w:szCs w:val="26"/>
        </w:rPr>
        <w:t xml:space="preserve">Заказчик/уполномоченный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067E9A">
        <w:rPr>
          <w:rStyle w:val="80"/>
          <w:b w:val="0"/>
          <w:bCs w:val="0"/>
          <w:sz w:val="26"/>
          <w:szCs w:val="26"/>
        </w:rPr>
        <w:t xml:space="preserve">два дня до даты окончания срока подачи заявок </w:t>
      </w:r>
      <w:r w:rsidRPr="00067E9A">
        <w:rPr>
          <w:sz w:val="26"/>
          <w:szCs w:val="26"/>
        </w:rPr>
        <w:t>на участие в таком аукционе.</w:t>
      </w:r>
    </w:p>
    <w:p w:rsidR="00525A5B" w:rsidRPr="00067E9A" w:rsidRDefault="006861DC">
      <w:pPr>
        <w:pStyle w:val="72"/>
        <w:shd w:val="clear" w:color="auto" w:fill="auto"/>
        <w:tabs>
          <w:tab w:val="left" w:pos="1560"/>
        </w:tabs>
        <w:spacing w:before="0" w:line="240" w:lineRule="auto"/>
        <w:ind w:firstLine="709"/>
        <w:jc w:val="both"/>
        <w:rPr>
          <w:sz w:val="26"/>
          <w:szCs w:val="26"/>
        </w:rPr>
      </w:pPr>
      <w:r w:rsidRPr="00067E9A">
        <w:rPr>
          <w:sz w:val="26"/>
          <w:szCs w:val="26"/>
        </w:rPr>
        <w:t>Изменение объекта закупки и увеличение размера обеспечения заявок, поданных участниками закупок, не допускаются.</w:t>
      </w:r>
    </w:p>
    <w:p w:rsidR="00525A5B" w:rsidRPr="00067E9A" w:rsidRDefault="006861DC">
      <w:pPr>
        <w:pStyle w:val="72"/>
        <w:shd w:val="clear" w:color="auto" w:fill="auto"/>
        <w:tabs>
          <w:tab w:val="left" w:pos="1560"/>
        </w:tabs>
        <w:spacing w:before="0" w:line="240" w:lineRule="auto"/>
        <w:ind w:firstLine="709"/>
        <w:jc w:val="both"/>
        <w:rPr>
          <w:sz w:val="26"/>
          <w:szCs w:val="26"/>
        </w:rPr>
      </w:pPr>
      <w:r w:rsidRPr="00067E9A">
        <w:rPr>
          <w:sz w:val="26"/>
          <w:szCs w:val="26"/>
        </w:rPr>
        <w:t xml:space="preserve">В течение </w:t>
      </w:r>
      <w:r w:rsidRPr="00067E9A">
        <w:rPr>
          <w:rStyle w:val="80"/>
          <w:b w:val="0"/>
          <w:bCs w:val="0"/>
          <w:sz w:val="26"/>
          <w:szCs w:val="26"/>
        </w:rPr>
        <w:t>одного дня</w:t>
      </w:r>
      <w:r w:rsidRPr="00067E9A">
        <w:rPr>
          <w:sz w:val="26"/>
          <w:szCs w:val="26"/>
        </w:rPr>
        <w:t xml:space="preserve"> с даты принятия заказчиком указанного решения изменения, внесенные в документацию о таком аукционе, размещаются </w:t>
      </w:r>
      <w:r w:rsidRPr="00067E9A">
        <w:rPr>
          <w:sz w:val="26"/>
          <w:szCs w:val="26"/>
        </w:rPr>
        <w:lastRenderedPageBreak/>
        <w:t>заказчиком/уполномоченным органом/специализированной организацией на официальном сайте.</w:t>
      </w:r>
    </w:p>
    <w:p w:rsidR="00525A5B" w:rsidRPr="00067E9A" w:rsidRDefault="006861DC">
      <w:pPr>
        <w:pStyle w:val="72"/>
        <w:numPr>
          <w:ilvl w:val="1"/>
          <w:numId w:val="1"/>
        </w:numPr>
        <w:shd w:val="clear" w:color="auto" w:fill="auto"/>
        <w:tabs>
          <w:tab w:val="left" w:pos="1138"/>
          <w:tab w:val="left" w:pos="1560"/>
        </w:tabs>
        <w:spacing w:before="0" w:line="240" w:lineRule="auto"/>
        <w:ind w:left="0" w:firstLine="709"/>
        <w:jc w:val="both"/>
        <w:rPr>
          <w:sz w:val="26"/>
          <w:szCs w:val="26"/>
        </w:rPr>
      </w:pPr>
      <w:r w:rsidRPr="00067E9A">
        <w:rPr>
          <w:sz w:val="26"/>
          <w:szCs w:val="26"/>
        </w:rPr>
        <w:t>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такой срок должен составлять не менее чем пятнадцать дней или, если начальная (максимальная) цена контракта не превышает три миллиона рублей, не менее чем семь дней.</w:t>
      </w:r>
    </w:p>
    <w:p w:rsidR="00525A5B" w:rsidRPr="00067E9A" w:rsidRDefault="006861DC">
      <w:pPr>
        <w:pStyle w:val="72"/>
        <w:numPr>
          <w:ilvl w:val="1"/>
          <w:numId w:val="1"/>
        </w:numPr>
        <w:shd w:val="clear" w:color="auto" w:fill="auto"/>
        <w:tabs>
          <w:tab w:val="left" w:pos="1114"/>
          <w:tab w:val="left" w:pos="1560"/>
        </w:tabs>
        <w:spacing w:before="0" w:line="240" w:lineRule="auto"/>
        <w:ind w:left="0" w:firstLine="709"/>
        <w:jc w:val="both"/>
        <w:rPr>
          <w:sz w:val="26"/>
          <w:szCs w:val="26"/>
        </w:rPr>
      </w:pPr>
      <w:r w:rsidRPr="00067E9A">
        <w:rPr>
          <w:sz w:val="26"/>
          <w:szCs w:val="26"/>
        </w:rPr>
        <w:t>Участники закупки самостоятельно отслеживают возможные изменения, внесенные в данную документацию.</w:t>
      </w:r>
    </w:p>
    <w:p w:rsidR="00525A5B" w:rsidRPr="00067E9A" w:rsidRDefault="006861DC">
      <w:pPr>
        <w:pStyle w:val="72"/>
        <w:numPr>
          <w:ilvl w:val="1"/>
          <w:numId w:val="1"/>
        </w:numPr>
        <w:shd w:val="clear" w:color="auto" w:fill="auto"/>
        <w:tabs>
          <w:tab w:val="left" w:pos="1109"/>
          <w:tab w:val="left" w:pos="1560"/>
        </w:tabs>
        <w:spacing w:before="0" w:line="240" w:lineRule="auto"/>
        <w:ind w:left="0" w:firstLine="709"/>
        <w:jc w:val="both"/>
        <w:rPr>
          <w:sz w:val="26"/>
          <w:szCs w:val="26"/>
        </w:rPr>
      </w:pPr>
      <w:r w:rsidRPr="00067E9A">
        <w:rPr>
          <w:sz w:val="26"/>
          <w:szCs w:val="26"/>
        </w:rPr>
        <w:t>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w:t>
      </w:r>
    </w:p>
    <w:p w:rsidR="00525A5B" w:rsidRPr="00067E9A" w:rsidRDefault="00525A5B">
      <w:pPr>
        <w:pStyle w:val="72"/>
        <w:shd w:val="clear" w:color="auto" w:fill="auto"/>
        <w:tabs>
          <w:tab w:val="left" w:pos="1109"/>
          <w:tab w:val="left" w:pos="1560"/>
        </w:tabs>
        <w:spacing w:before="0" w:line="240" w:lineRule="auto"/>
        <w:ind w:left="709"/>
        <w:jc w:val="both"/>
        <w:rPr>
          <w:sz w:val="26"/>
          <w:szCs w:val="26"/>
        </w:rPr>
      </w:pPr>
    </w:p>
    <w:p w:rsidR="00525A5B" w:rsidRPr="00067E9A" w:rsidRDefault="00525A5B">
      <w:pPr>
        <w:pStyle w:val="1"/>
        <w:tabs>
          <w:tab w:val="left" w:pos="1560"/>
        </w:tabs>
        <w:spacing w:before="0" w:after="0"/>
        <w:ind w:firstLine="709"/>
        <w:rPr>
          <w:color w:val="auto"/>
          <w:sz w:val="26"/>
          <w:szCs w:val="26"/>
        </w:rPr>
      </w:pPr>
      <w:bookmarkStart w:id="25" w:name="bookmark65"/>
    </w:p>
    <w:p w:rsidR="00525A5B" w:rsidRPr="00067E9A" w:rsidRDefault="006861DC">
      <w:pPr>
        <w:pStyle w:val="1"/>
        <w:tabs>
          <w:tab w:val="left" w:pos="1560"/>
        </w:tabs>
        <w:spacing w:before="0" w:after="0"/>
        <w:ind w:firstLine="709"/>
        <w:rPr>
          <w:color w:val="auto"/>
          <w:sz w:val="26"/>
          <w:szCs w:val="26"/>
        </w:rPr>
      </w:pPr>
      <w:bookmarkStart w:id="26" w:name="_Toc517688834"/>
      <w:r w:rsidRPr="00067E9A">
        <w:rPr>
          <w:color w:val="auto"/>
          <w:sz w:val="26"/>
          <w:szCs w:val="26"/>
        </w:rPr>
        <w:t>III. ПОДГОТОВКА ЗАЯВКИ НА УЧАСТИЕ В ЭЛЕКТРОННОМ АУКЦИОНЕ</w:t>
      </w:r>
      <w:bookmarkEnd w:id="25"/>
      <w:bookmarkEnd w:id="26"/>
    </w:p>
    <w:p w:rsidR="00525A5B" w:rsidRPr="00067E9A" w:rsidRDefault="00525A5B">
      <w:pPr>
        <w:rPr>
          <w:color w:val="auto"/>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27" w:name="_Toc517688835"/>
      <w:r w:rsidRPr="00067E9A">
        <w:rPr>
          <w:iCs w:val="0"/>
          <w:color w:val="auto"/>
          <w:sz w:val="26"/>
          <w:szCs w:val="26"/>
        </w:rPr>
        <w:t>Требования к содержанию и составу заявки на участие в электронном аукционе.</w:t>
      </w:r>
      <w:bookmarkEnd w:id="27"/>
    </w:p>
    <w:p w:rsidR="00525A5B" w:rsidRPr="00067E9A" w:rsidRDefault="006861DC">
      <w:pPr>
        <w:pStyle w:val="72"/>
        <w:numPr>
          <w:ilvl w:val="1"/>
          <w:numId w:val="1"/>
        </w:numPr>
        <w:shd w:val="clear" w:color="auto" w:fill="auto"/>
        <w:tabs>
          <w:tab w:val="left" w:pos="1055"/>
          <w:tab w:val="left" w:pos="1560"/>
        </w:tabs>
        <w:spacing w:before="0" w:line="240" w:lineRule="auto"/>
        <w:ind w:left="0" w:firstLine="709"/>
        <w:jc w:val="both"/>
        <w:rPr>
          <w:sz w:val="26"/>
          <w:szCs w:val="26"/>
        </w:rPr>
      </w:pPr>
      <w:r w:rsidRPr="00067E9A">
        <w:rPr>
          <w:sz w:val="26"/>
          <w:szCs w:val="26"/>
        </w:rPr>
        <w:t>Заявка на участие в электронном аукционе состоит из двух частей.</w:t>
      </w:r>
    </w:p>
    <w:p w:rsidR="00525A5B" w:rsidRPr="00067E9A" w:rsidRDefault="006861DC">
      <w:pPr>
        <w:pStyle w:val="72"/>
        <w:numPr>
          <w:ilvl w:val="1"/>
          <w:numId w:val="1"/>
        </w:numPr>
        <w:shd w:val="clear" w:color="auto" w:fill="auto"/>
        <w:tabs>
          <w:tab w:val="left" w:pos="1057"/>
          <w:tab w:val="left" w:pos="1560"/>
        </w:tabs>
        <w:spacing w:before="0" w:line="240" w:lineRule="auto"/>
        <w:ind w:left="0" w:firstLine="709"/>
        <w:jc w:val="both"/>
        <w:rPr>
          <w:sz w:val="26"/>
          <w:szCs w:val="26"/>
        </w:rPr>
      </w:pPr>
      <w:r w:rsidRPr="00067E9A">
        <w:rPr>
          <w:sz w:val="26"/>
          <w:szCs w:val="26"/>
        </w:rPr>
        <w:t>Первая часть заявки на участие в электронном аукционе должна содержать:</w:t>
      </w:r>
    </w:p>
    <w:p w:rsidR="00525A5B" w:rsidRPr="00067E9A" w:rsidRDefault="006861DC">
      <w:pPr>
        <w:tabs>
          <w:tab w:val="left" w:pos="1560"/>
        </w:tabs>
        <w:autoSpaceDE w:val="0"/>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1) </w:t>
      </w:r>
      <w:r w:rsidRPr="00067E9A">
        <w:rPr>
          <w:rFonts w:ascii="Times New Roman" w:hAnsi="Times New Roman" w:cs="Times New Roman"/>
          <w:color w:val="auto"/>
          <w:sz w:val="26"/>
          <w:szCs w:val="26"/>
          <w:shd w:val="clear" w:color="auto" w:fill="FFFFFF"/>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p w:rsidR="00525A5B" w:rsidRPr="00067E9A" w:rsidRDefault="006861DC">
      <w:pPr>
        <w:pStyle w:val="72"/>
        <w:shd w:val="clear" w:color="auto" w:fill="auto"/>
        <w:tabs>
          <w:tab w:val="left" w:pos="807"/>
          <w:tab w:val="left" w:pos="1560"/>
        </w:tabs>
        <w:spacing w:before="0" w:line="240" w:lineRule="auto"/>
        <w:ind w:firstLine="709"/>
        <w:jc w:val="both"/>
        <w:rPr>
          <w:sz w:val="26"/>
          <w:szCs w:val="26"/>
        </w:rPr>
      </w:pPr>
      <w:r w:rsidRPr="00067E9A">
        <w:rPr>
          <w:sz w:val="26"/>
          <w:szCs w:val="26"/>
        </w:rPr>
        <w:t xml:space="preserve">2) </w:t>
      </w:r>
      <w:r w:rsidRPr="00067E9A">
        <w:rPr>
          <w:sz w:val="26"/>
          <w:szCs w:val="26"/>
          <w:shd w:val="clear" w:color="auto" w:fill="FFFFFF"/>
        </w:rPr>
        <w:t>при осуществлении закупки товара или закупки  работы, услуги, для выполнения, оказания которых используется товар:</w:t>
      </w:r>
    </w:p>
    <w:p w:rsidR="00525A5B" w:rsidRPr="00067E9A" w:rsidRDefault="006861DC">
      <w:pPr>
        <w:tabs>
          <w:tab w:val="left" w:pos="1134"/>
          <w:tab w:val="left" w:pos="1560"/>
        </w:tabs>
        <w:autoSpaceDE w:val="0"/>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статьёй 14 Федерального закона № 44-ФЗ);</w:t>
      </w:r>
      <w:r w:rsidRPr="00067E9A">
        <w:rPr>
          <w:rFonts w:ascii="Times New Roman" w:hAnsi="Times New Roman" w:cs="Times New Roman"/>
          <w:color w:val="auto"/>
          <w:sz w:val="26"/>
          <w:szCs w:val="26"/>
          <w:shd w:val="clear" w:color="auto" w:fill="FFFFFF"/>
        </w:rPr>
        <w:t> </w:t>
      </w:r>
    </w:p>
    <w:p w:rsidR="00525A5B" w:rsidRPr="00067E9A" w:rsidRDefault="006861DC">
      <w:pPr>
        <w:tabs>
          <w:tab w:val="left" w:pos="1134"/>
          <w:tab w:val="left" w:pos="1560"/>
        </w:tabs>
        <w:autoSpaceDE w:val="0"/>
        <w:ind w:firstLine="709"/>
        <w:jc w:val="both"/>
        <w:rPr>
          <w:rFonts w:ascii="Times New Roman" w:hAnsi="Times New Roman" w:cs="Times New Roman"/>
          <w:color w:val="auto"/>
          <w:sz w:val="26"/>
          <w:szCs w:val="26"/>
        </w:rPr>
      </w:pPr>
      <w:r w:rsidRPr="00067E9A">
        <w:rPr>
          <w:rFonts w:ascii="Times New Roman" w:hAnsi="Times New Roman"/>
          <w:color w:val="auto"/>
          <w:sz w:val="26"/>
          <w:szCs w:val="26"/>
        </w:rPr>
        <w:t xml:space="preserve">б) </w:t>
      </w:r>
      <w:r w:rsidRPr="00067E9A">
        <w:rPr>
          <w:rFonts w:ascii="Times New Roman" w:hAnsi="Times New Roman"/>
          <w:color w:val="auto"/>
          <w:sz w:val="26"/>
          <w:szCs w:val="26"/>
          <w:shd w:val="clear" w:color="auto" w:fill="FFFFFF"/>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25A5B" w:rsidRPr="00067E9A" w:rsidRDefault="006861DC">
      <w:pPr>
        <w:pStyle w:val="72"/>
        <w:numPr>
          <w:ilvl w:val="1"/>
          <w:numId w:val="1"/>
        </w:numPr>
        <w:shd w:val="clear" w:color="auto" w:fill="auto"/>
        <w:tabs>
          <w:tab w:val="left" w:pos="1057"/>
          <w:tab w:val="left" w:pos="1560"/>
        </w:tabs>
        <w:spacing w:before="0" w:line="240" w:lineRule="auto"/>
        <w:ind w:left="0" w:firstLine="709"/>
        <w:jc w:val="both"/>
        <w:rPr>
          <w:sz w:val="26"/>
          <w:szCs w:val="26"/>
        </w:rPr>
      </w:pPr>
      <w:r w:rsidRPr="00067E9A">
        <w:rPr>
          <w:sz w:val="26"/>
          <w:szCs w:val="26"/>
        </w:rPr>
        <w:t xml:space="preserve">Первая часть заявки на участие в электронном аукционе, предусмотренная пунктом 12.2 настоящей документации, может содержать </w:t>
      </w:r>
      <w:r w:rsidRPr="00067E9A">
        <w:rPr>
          <w:sz w:val="26"/>
          <w:szCs w:val="26"/>
        </w:rPr>
        <w:lastRenderedPageBreak/>
        <w:t>эскиз, рисунок, чертеж, фотографию, иное изображение товара, на поставку которого заключается контракт.</w:t>
      </w:r>
    </w:p>
    <w:p w:rsidR="00525A5B" w:rsidRPr="00067E9A" w:rsidRDefault="006861DC">
      <w:pPr>
        <w:pStyle w:val="72"/>
        <w:numPr>
          <w:ilvl w:val="1"/>
          <w:numId w:val="1"/>
        </w:numPr>
        <w:shd w:val="clear" w:color="auto" w:fill="auto"/>
        <w:tabs>
          <w:tab w:val="left" w:pos="1071"/>
          <w:tab w:val="left" w:pos="1560"/>
        </w:tabs>
        <w:spacing w:before="0" w:line="240" w:lineRule="auto"/>
        <w:ind w:left="0" w:firstLine="709"/>
        <w:jc w:val="both"/>
        <w:rPr>
          <w:sz w:val="26"/>
          <w:szCs w:val="26"/>
        </w:rPr>
      </w:pPr>
      <w:r w:rsidRPr="00067E9A">
        <w:rPr>
          <w:sz w:val="26"/>
          <w:szCs w:val="26"/>
        </w:rPr>
        <w:t xml:space="preserve">Вторая часть заявки на участие в электронном аукционе должна содержать </w:t>
      </w:r>
      <w:r w:rsidRPr="00067E9A">
        <w:rPr>
          <w:rStyle w:val="71"/>
          <w:b w:val="0"/>
          <w:bCs w:val="0"/>
          <w:sz w:val="26"/>
          <w:szCs w:val="26"/>
        </w:rPr>
        <w:t>следующие документы и информацию:</w:t>
      </w:r>
    </w:p>
    <w:p w:rsidR="00525A5B" w:rsidRPr="00067E9A" w:rsidRDefault="006861DC">
      <w:pPr>
        <w:pStyle w:val="72"/>
        <w:numPr>
          <w:ilvl w:val="0"/>
          <w:numId w:val="16"/>
        </w:numPr>
        <w:shd w:val="clear" w:color="auto" w:fill="auto"/>
        <w:tabs>
          <w:tab w:val="left" w:pos="1134"/>
          <w:tab w:val="left" w:pos="1560"/>
        </w:tabs>
        <w:spacing w:before="0" w:line="240" w:lineRule="auto"/>
        <w:ind w:left="0" w:firstLine="709"/>
        <w:jc w:val="both"/>
        <w:rPr>
          <w:sz w:val="26"/>
          <w:szCs w:val="26"/>
        </w:rPr>
      </w:pPr>
      <w:r w:rsidRPr="00067E9A">
        <w:rPr>
          <w:sz w:val="26"/>
          <w:szCs w:val="26"/>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25A5B" w:rsidRPr="00067E9A" w:rsidRDefault="006861DC">
      <w:pPr>
        <w:pStyle w:val="72"/>
        <w:numPr>
          <w:ilvl w:val="0"/>
          <w:numId w:val="16"/>
        </w:numPr>
        <w:shd w:val="clear" w:color="auto" w:fill="auto"/>
        <w:tabs>
          <w:tab w:val="left" w:pos="1134"/>
          <w:tab w:val="left" w:pos="1176"/>
          <w:tab w:val="left" w:pos="1560"/>
        </w:tabs>
        <w:spacing w:before="0" w:line="240" w:lineRule="auto"/>
        <w:ind w:left="0" w:firstLine="709"/>
        <w:jc w:val="both"/>
        <w:rPr>
          <w:sz w:val="26"/>
          <w:szCs w:val="26"/>
        </w:rPr>
      </w:pPr>
      <w:r w:rsidRPr="00067E9A">
        <w:rPr>
          <w:sz w:val="26"/>
          <w:szCs w:val="26"/>
        </w:rPr>
        <w:t xml:space="preserve">документы, подтверждающие соответствие участника такого аукциона требованиям, установленным пунктом 1 ч. 1, ч. 2 и 2.1 статьи 31 (при наличии таких требований, указанных в пункте 12 информационной карты данного электронного аукциона) Федерального закона №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 44-ФЗ (указанная декларация предоставляется с использованием программно-аппаратных средств электронной площадки); </w:t>
      </w:r>
    </w:p>
    <w:p w:rsidR="00525A5B" w:rsidRPr="00067E9A" w:rsidRDefault="006861DC">
      <w:pPr>
        <w:pStyle w:val="72"/>
        <w:numPr>
          <w:ilvl w:val="0"/>
          <w:numId w:val="16"/>
        </w:numPr>
        <w:shd w:val="clear" w:color="auto" w:fill="auto"/>
        <w:tabs>
          <w:tab w:val="left" w:pos="941"/>
          <w:tab w:val="left" w:pos="1134"/>
          <w:tab w:val="left" w:pos="1560"/>
        </w:tabs>
        <w:spacing w:before="0" w:line="240" w:lineRule="auto"/>
        <w:ind w:left="0" w:firstLine="709"/>
        <w:jc w:val="both"/>
        <w:rPr>
          <w:sz w:val="26"/>
          <w:szCs w:val="26"/>
        </w:rPr>
      </w:pPr>
      <w:r w:rsidRPr="00067E9A">
        <w:rPr>
          <w:sz w:val="26"/>
          <w:szCs w:val="2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Представление указанных документов не требуется, если в соответствии с законодательством Российской Федерации они передаются вместе с товаром;</w:t>
      </w:r>
    </w:p>
    <w:p w:rsidR="00525A5B" w:rsidRPr="00067E9A" w:rsidRDefault="006861DC">
      <w:pPr>
        <w:pStyle w:val="72"/>
        <w:numPr>
          <w:ilvl w:val="0"/>
          <w:numId w:val="16"/>
        </w:numPr>
        <w:shd w:val="clear" w:color="auto" w:fill="auto"/>
        <w:tabs>
          <w:tab w:val="left" w:pos="1134"/>
          <w:tab w:val="left" w:pos="1560"/>
        </w:tabs>
        <w:spacing w:before="0" w:line="240" w:lineRule="auto"/>
        <w:ind w:left="0" w:firstLine="709"/>
        <w:jc w:val="both"/>
        <w:rPr>
          <w:sz w:val="26"/>
          <w:szCs w:val="26"/>
        </w:rPr>
      </w:pPr>
      <w:r w:rsidRPr="00067E9A">
        <w:rPr>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25A5B" w:rsidRPr="00067E9A" w:rsidRDefault="006861DC">
      <w:pPr>
        <w:pStyle w:val="72"/>
        <w:numPr>
          <w:ilvl w:val="0"/>
          <w:numId w:val="16"/>
        </w:numPr>
        <w:shd w:val="clear" w:color="auto" w:fill="auto"/>
        <w:tabs>
          <w:tab w:val="left" w:pos="926"/>
          <w:tab w:val="left" w:pos="1134"/>
          <w:tab w:val="left" w:pos="1560"/>
        </w:tabs>
        <w:spacing w:before="0" w:line="240" w:lineRule="auto"/>
        <w:ind w:left="0" w:firstLine="709"/>
        <w:jc w:val="both"/>
        <w:rPr>
          <w:sz w:val="26"/>
          <w:szCs w:val="26"/>
        </w:rPr>
      </w:pPr>
      <w:r w:rsidRPr="00067E9A">
        <w:rPr>
          <w:sz w:val="26"/>
          <w:szCs w:val="26"/>
          <w:shd w:val="clear" w:color="auto" w:fill="FFFFFF"/>
        </w:rPr>
        <w:t>документы, подтверждающие право участника электронного аукциона на получение преимуществ в соответствии со статьями 28 и 29 закона (в случае, если участник электронного аукциона заявил о получении указанных преимуществ), или копии таких документов;</w:t>
      </w:r>
    </w:p>
    <w:p w:rsidR="00525A5B" w:rsidRPr="00067E9A" w:rsidRDefault="006861DC">
      <w:pPr>
        <w:pStyle w:val="72"/>
        <w:numPr>
          <w:ilvl w:val="0"/>
          <w:numId w:val="16"/>
        </w:numPr>
        <w:shd w:val="clear" w:color="auto" w:fill="auto"/>
        <w:tabs>
          <w:tab w:val="left" w:pos="926"/>
          <w:tab w:val="left" w:pos="1134"/>
          <w:tab w:val="left" w:pos="1560"/>
        </w:tabs>
        <w:spacing w:before="0" w:line="240" w:lineRule="auto"/>
        <w:ind w:left="0" w:firstLine="709"/>
        <w:jc w:val="both"/>
        <w:rPr>
          <w:sz w:val="26"/>
          <w:szCs w:val="26"/>
        </w:rPr>
      </w:pPr>
      <w:r w:rsidRPr="00067E9A">
        <w:rPr>
          <w:sz w:val="26"/>
          <w:szCs w:val="26"/>
          <w:shd w:val="clear" w:color="auto" w:fill="FFFFFF"/>
        </w:rPr>
        <w:t xml:space="preserve">документы, предусмотренные нормативными правовыми актами, принятыми в соответствии со ст.14 </w:t>
      </w:r>
      <w:r w:rsidRPr="00067E9A">
        <w:rPr>
          <w:sz w:val="26"/>
          <w:szCs w:val="26"/>
        </w:rPr>
        <w:t>Федерального закона № 44-ФЗ</w:t>
      </w:r>
      <w:r w:rsidRPr="00067E9A">
        <w:rPr>
          <w:sz w:val="26"/>
          <w:szCs w:val="26"/>
          <w:shd w:val="clear" w:color="auto" w:fill="FFFFFF"/>
        </w:rPr>
        <w:t xml:space="preserve">, в случае закупки товаров, работ, услуг, на которые распространяется действие указанных </w:t>
      </w:r>
      <w:r w:rsidRPr="00067E9A">
        <w:rPr>
          <w:sz w:val="26"/>
          <w:szCs w:val="26"/>
          <w:shd w:val="clear" w:color="auto" w:fill="FFFFFF"/>
        </w:rPr>
        <w:lastRenderedPageBreak/>
        <w:t>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25A5B" w:rsidRPr="00067E9A" w:rsidRDefault="006861DC">
      <w:pPr>
        <w:pStyle w:val="72"/>
        <w:numPr>
          <w:ilvl w:val="0"/>
          <w:numId w:val="16"/>
        </w:numPr>
        <w:shd w:val="clear" w:color="auto" w:fill="auto"/>
        <w:tabs>
          <w:tab w:val="left" w:pos="926"/>
          <w:tab w:val="left" w:pos="1134"/>
          <w:tab w:val="left" w:pos="1560"/>
        </w:tabs>
        <w:spacing w:before="0" w:line="240" w:lineRule="auto"/>
        <w:ind w:left="0" w:firstLine="709"/>
        <w:jc w:val="both"/>
        <w:rPr>
          <w:sz w:val="26"/>
          <w:szCs w:val="26"/>
        </w:rPr>
      </w:pPr>
      <w:r w:rsidRPr="00067E9A">
        <w:rPr>
          <w:sz w:val="26"/>
          <w:szCs w:val="26"/>
        </w:rPr>
        <w:t>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525A5B" w:rsidRPr="00067E9A" w:rsidRDefault="00525A5B">
      <w:pPr>
        <w:pStyle w:val="72"/>
        <w:shd w:val="clear" w:color="auto" w:fill="auto"/>
        <w:tabs>
          <w:tab w:val="left" w:pos="1560"/>
        </w:tabs>
        <w:spacing w:before="0" w:line="240" w:lineRule="auto"/>
        <w:ind w:firstLine="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28" w:name="bookmark66"/>
      <w:bookmarkStart w:id="29" w:name="_Toc517688836"/>
      <w:r w:rsidRPr="00067E9A">
        <w:rPr>
          <w:iCs w:val="0"/>
          <w:color w:val="auto"/>
          <w:sz w:val="26"/>
          <w:szCs w:val="26"/>
        </w:rPr>
        <w:t>Требования к предложениям о цене контракта.</w:t>
      </w:r>
      <w:bookmarkEnd w:id="28"/>
      <w:bookmarkEnd w:id="29"/>
    </w:p>
    <w:p w:rsidR="00525A5B" w:rsidRPr="00067E9A" w:rsidRDefault="006861DC">
      <w:pPr>
        <w:pStyle w:val="72"/>
        <w:numPr>
          <w:ilvl w:val="1"/>
          <w:numId w:val="1"/>
        </w:numPr>
        <w:shd w:val="clear" w:color="auto" w:fill="auto"/>
        <w:tabs>
          <w:tab w:val="left" w:pos="1128"/>
          <w:tab w:val="left" w:pos="1560"/>
        </w:tabs>
        <w:spacing w:before="0" w:line="240" w:lineRule="auto"/>
        <w:ind w:left="0" w:firstLine="709"/>
        <w:jc w:val="both"/>
        <w:rPr>
          <w:sz w:val="26"/>
          <w:szCs w:val="26"/>
        </w:rPr>
      </w:pPr>
      <w:r w:rsidRPr="00067E9A">
        <w:rPr>
          <w:sz w:val="26"/>
          <w:szCs w:val="26"/>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525A5B" w:rsidRPr="00067E9A" w:rsidRDefault="006861DC">
      <w:pPr>
        <w:pStyle w:val="72"/>
        <w:numPr>
          <w:ilvl w:val="1"/>
          <w:numId w:val="1"/>
        </w:numPr>
        <w:shd w:val="clear" w:color="auto" w:fill="auto"/>
        <w:tabs>
          <w:tab w:val="left" w:pos="1070"/>
          <w:tab w:val="left" w:pos="1560"/>
        </w:tabs>
        <w:spacing w:before="0" w:line="240" w:lineRule="auto"/>
        <w:ind w:left="0" w:firstLine="709"/>
        <w:jc w:val="both"/>
        <w:rPr>
          <w:sz w:val="26"/>
          <w:szCs w:val="26"/>
        </w:rPr>
      </w:pPr>
      <w:r w:rsidRPr="00067E9A">
        <w:rPr>
          <w:sz w:val="26"/>
          <w:szCs w:val="26"/>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525A5B" w:rsidRPr="00067E9A" w:rsidRDefault="006861DC">
      <w:pPr>
        <w:pStyle w:val="72"/>
        <w:numPr>
          <w:ilvl w:val="1"/>
          <w:numId w:val="1"/>
        </w:numPr>
        <w:shd w:val="clear" w:color="auto" w:fill="auto"/>
        <w:tabs>
          <w:tab w:val="left" w:pos="795"/>
          <w:tab w:val="left" w:pos="1560"/>
        </w:tabs>
        <w:spacing w:before="0" w:line="240" w:lineRule="auto"/>
        <w:ind w:left="0" w:firstLine="709"/>
        <w:jc w:val="both"/>
        <w:rPr>
          <w:sz w:val="26"/>
          <w:szCs w:val="26"/>
        </w:rPr>
      </w:pPr>
      <w:r w:rsidRPr="00067E9A">
        <w:rPr>
          <w:sz w:val="26"/>
          <w:szCs w:val="26"/>
        </w:rPr>
        <w:t>Цена контракта должна быть выражена в валюте Российской Федерации, если иное не предусмотрено в Информационной карте электронного аукциона.</w:t>
      </w:r>
    </w:p>
    <w:p w:rsidR="00525A5B" w:rsidRPr="00067E9A" w:rsidRDefault="00525A5B">
      <w:pPr>
        <w:pStyle w:val="72"/>
        <w:shd w:val="clear" w:color="auto" w:fill="auto"/>
        <w:tabs>
          <w:tab w:val="left" w:pos="1090"/>
          <w:tab w:val="left" w:pos="1560"/>
        </w:tabs>
        <w:spacing w:before="0" w:line="240" w:lineRule="auto"/>
        <w:ind w:firstLine="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30" w:name="bookmark67"/>
      <w:bookmarkStart w:id="31" w:name="_Toc517688837"/>
      <w:r w:rsidRPr="00067E9A">
        <w:rPr>
          <w:iCs w:val="0"/>
          <w:color w:val="auto"/>
          <w:sz w:val="26"/>
          <w:szCs w:val="26"/>
        </w:rPr>
        <w:t>Требования к описанию объекта закупки.</w:t>
      </w:r>
      <w:bookmarkEnd w:id="30"/>
      <w:bookmarkEnd w:id="31"/>
    </w:p>
    <w:p w:rsidR="00525A5B" w:rsidRPr="00067E9A" w:rsidRDefault="006861DC">
      <w:pPr>
        <w:pStyle w:val="72"/>
        <w:numPr>
          <w:ilvl w:val="1"/>
          <w:numId w:val="1"/>
        </w:numPr>
        <w:shd w:val="clear" w:color="auto" w:fill="auto"/>
        <w:tabs>
          <w:tab w:val="left" w:pos="1094"/>
          <w:tab w:val="left" w:pos="1560"/>
        </w:tabs>
        <w:spacing w:before="0" w:line="240" w:lineRule="auto"/>
        <w:ind w:left="0" w:firstLine="709"/>
        <w:jc w:val="both"/>
        <w:rPr>
          <w:sz w:val="26"/>
          <w:szCs w:val="26"/>
        </w:rPr>
      </w:pPr>
      <w:r w:rsidRPr="00067E9A">
        <w:rPr>
          <w:sz w:val="26"/>
          <w:szCs w:val="26"/>
          <w:shd w:val="clear" w:color="auto" w:fill="FFFFFF"/>
        </w:rPr>
        <w:t xml:space="preserve">В описании объекта закупки заказчиком указываются функциональные, технические и качественные характеристики, эксплуатационные характеристики объекта закупки (при необходимости). Заказчик вправе использовать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w:t>
      </w:r>
      <w:r w:rsidRPr="00067E9A">
        <w:rPr>
          <w:sz w:val="26"/>
          <w:szCs w:val="26"/>
          <w:shd w:val="clear" w:color="auto" w:fill="FFFFFF"/>
        </w:rPr>
        <w:lastRenderedPageBreak/>
        <w:t>заказчиком, в соответствии с технической документацией на указанные машины и оборудование.</w:t>
      </w:r>
    </w:p>
    <w:p w:rsidR="00525A5B" w:rsidRPr="00067E9A" w:rsidRDefault="006861DC">
      <w:pPr>
        <w:pStyle w:val="72"/>
        <w:numPr>
          <w:ilvl w:val="1"/>
          <w:numId w:val="1"/>
        </w:numPr>
        <w:shd w:val="clear" w:color="auto" w:fill="auto"/>
        <w:tabs>
          <w:tab w:val="left" w:pos="1094"/>
          <w:tab w:val="left" w:pos="1560"/>
        </w:tabs>
        <w:spacing w:before="0" w:line="240" w:lineRule="auto"/>
        <w:ind w:left="0" w:firstLine="709"/>
        <w:jc w:val="both"/>
        <w:rPr>
          <w:sz w:val="26"/>
          <w:szCs w:val="26"/>
        </w:rPr>
      </w:pPr>
      <w:r w:rsidRPr="00067E9A">
        <w:rPr>
          <w:sz w:val="26"/>
          <w:szCs w:val="26"/>
          <w:shd w:val="clear" w:color="auto" w:fill="FFFFFF"/>
        </w:rPr>
        <w:t>Заказчик использует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содержится обоснование необходимости использования других показателей, требований, условных обозначений и терминологии.</w:t>
      </w:r>
    </w:p>
    <w:p w:rsidR="00525A5B" w:rsidRPr="00067E9A" w:rsidRDefault="006861DC">
      <w:pPr>
        <w:pStyle w:val="72"/>
        <w:numPr>
          <w:ilvl w:val="1"/>
          <w:numId w:val="1"/>
        </w:numPr>
        <w:shd w:val="clear" w:color="auto" w:fill="auto"/>
        <w:tabs>
          <w:tab w:val="left" w:pos="1094"/>
          <w:tab w:val="left" w:pos="1560"/>
        </w:tabs>
        <w:spacing w:before="0" w:line="240" w:lineRule="auto"/>
        <w:ind w:left="0" w:firstLine="709"/>
        <w:jc w:val="both"/>
        <w:rPr>
          <w:sz w:val="26"/>
          <w:szCs w:val="26"/>
        </w:rPr>
      </w:pPr>
      <w:r w:rsidRPr="00067E9A">
        <w:rPr>
          <w:sz w:val="26"/>
          <w:szCs w:val="26"/>
          <w:shd w:val="clear" w:color="auto" w:fill="FFFFFF"/>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25A5B" w:rsidRPr="00067E9A" w:rsidRDefault="006861DC">
      <w:pPr>
        <w:pStyle w:val="72"/>
        <w:numPr>
          <w:ilvl w:val="1"/>
          <w:numId w:val="1"/>
        </w:numPr>
        <w:shd w:val="clear" w:color="auto" w:fill="auto"/>
        <w:tabs>
          <w:tab w:val="left" w:pos="1094"/>
          <w:tab w:val="left" w:pos="1560"/>
        </w:tabs>
        <w:spacing w:before="0" w:line="240" w:lineRule="auto"/>
        <w:ind w:left="0" w:firstLine="709"/>
        <w:jc w:val="both"/>
        <w:rPr>
          <w:sz w:val="26"/>
          <w:szCs w:val="26"/>
        </w:rPr>
      </w:pPr>
      <w:r w:rsidRPr="00067E9A">
        <w:rPr>
          <w:sz w:val="26"/>
          <w:szCs w:val="26"/>
          <w:shd w:val="clear" w:color="auto" w:fill="FFFFFF"/>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25A5B" w:rsidRPr="00067E9A" w:rsidRDefault="006861DC">
      <w:pPr>
        <w:pStyle w:val="72"/>
        <w:numPr>
          <w:ilvl w:val="1"/>
          <w:numId w:val="1"/>
        </w:numPr>
        <w:shd w:val="clear" w:color="auto" w:fill="auto"/>
        <w:tabs>
          <w:tab w:val="left" w:pos="1094"/>
          <w:tab w:val="left" w:pos="1560"/>
        </w:tabs>
        <w:spacing w:before="0" w:line="240" w:lineRule="auto"/>
        <w:ind w:left="0" w:firstLine="709"/>
        <w:jc w:val="both"/>
        <w:rPr>
          <w:sz w:val="26"/>
          <w:szCs w:val="26"/>
        </w:rPr>
      </w:pPr>
      <w:r w:rsidRPr="00067E9A">
        <w:rPr>
          <w:sz w:val="26"/>
          <w:szCs w:val="26"/>
          <w:shd w:val="clear" w:color="auto" w:fill="FFFFFF"/>
        </w:rPr>
        <w:t>Документация о закупке в соответствии с требованиями статьи 33</w:t>
      </w:r>
      <w:r w:rsidRPr="00067E9A">
        <w:rPr>
          <w:sz w:val="26"/>
          <w:szCs w:val="26"/>
        </w:rPr>
        <w:t xml:space="preserve"> Федерального закона № 44-ФЗ</w:t>
      </w:r>
      <w:r w:rsidRPr="00067E9A">
        <w:rPr>
          <w:sz w:val="26"/>
          <w:szCs w:val="26"/>
          <w:shd w:val="clear" w:color="auto" w:fill="FFFFFF"/>
        </w:rPr>
        <w:t>, содержит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25A5B" w:rsidRPr="00067E9A" w:rsidRDefault="006861DC">
      <w:pPr>
        <w:pStyle w:val="72"/>
        <w:numPr>
          <w:ilvl w:val="1"/>
          <w:numId w:val="1"/>
        </w:numPr>
        <w:shd w:val="clear" w:color="auto" w:fill="auto"/>
        <w:tabs>
          <w:tab w:val="left" w:pos="1094"/>
          <w:tab w:val="left" w:pos="1560"/>
        </w:tabs>
        <w:spacing w:before="0" w:line="240" w:lineRule="auto"/>
        <w:ind w:left="0" w:firstLine="709"/>
        <w:jc w:val="both"/>
        <w:rPr>
          <w:sz w:val="26"/>
          <w:szCs w:val="26"/>
        </w:rPr>
      </w:pPr>
      <w:r w:rsidRPr="00067E9A">
        <w:rPr>
          <w:sz w:val="26"/>
          <w:szCs w:val="26"/>
          <w:shd w:val="clear" w:color="auto" w:fill="FFFFFF"/>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w:t>
      </w:r>
      <w:r w:rsidRPr="00067E9A">
        <w:rPr>
          <w:sz w:val="26"/>
          <w:szCs w:val="26"/>
          <w:shd w:val="clear" w:color="auto" w:fill="FFFFFF"/>
        </w:rPr>
        <w:lastRenderedPageBreak/>
        <w:t>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25A5B" w:rsidRPr="00067E9A" w:rsidRDefault="006861DC">
      <w:pPr>
        <w:pStyle w:val="72"/>
        <w:numPr>
          <w:ilvl w:val="1"/>
          <w:numId w:val="1"/>
        </w:numPr>
        <w:shd w:val="clear" w:color="auto" w:fill="auto"/>
        <w:tabs>
          <w:tab w:val="left" w:pos="1094"/>
          <w:tab w:val="left" w:pos="1560"/>
        </w:tabs>
        <w:spacing w:before="0" w:line="240" w:lineRule="auto"/>
        <w:ind w:left="0" w:firstLine="709"/>
        <w:jc w:val="both"/>
        <w:rPr>
          <w:sz w:val="26"/>
          <w:szCs w:val="26"/>
        </w:rPr>
      </w:pPr>
      <w:r w:rsidRPr="00067E9A">
        <w:rPr>
          <w:sz w:val="26"/>
          <w:szCs w:val="26"/>
        </w:rPr>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w:t>
      </w:r>
    </w:p>
    <w:p w:rsidR="00525A5B" w:rsidRPr="00067E9A" w:rsidRDefault="00525A5B">
      <w:pPr>
        <w:pStyle w:val="72"/>
        <w:shd w:val="clear" w:color="auto" w:fill="auto"/>
        <w:tabs>
          <w:tab w:val="left" w:pos="1075"/>
          <w:tab w:val="left" w:pos="1560"/>
        </w:tabs>
        <w:spacing w:before="0" w:line="240" w:lineRule="auto"/>
        <w:ind w:firstLine="709"/>
        <w:jc w:val="both"/>
        <w:rPr>
          <w:sz w:val="26"/>
          <w:szCs w:val="26"/>
        </w:rPr>
      </w:pPr>
    </w:p>
    <w:p w:rsidR="00525A5B" w:rsidRPr="00067E9A" w:rsidRDefault="00525A5B">
      <w:pPr>
        <w:pStyle w:val="4a"/>
        <w:keepNext/>
        <w:keepLines/>
        <w:shd w:val="clear" w:color="auto" w:fill="auto"/>
        <w:tabs>
          <w:tab w:val="left" w:pos="1560"/>
        </w:tabs>
        <w:spacing w:after="0" w:line="240" w:lineRule="auto"/>
        <w:ind w:firstLine="709"/>
        <w:jc w:val="both"/>
        <w:rPr>
          <w:sz w:val="26"/>
          <w:szCs w:val="26"/>
        </w:rPr>
      </w:pPr>
      <w:bookmarkStart w:id="32" w:name="bookmark69"/>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33" w:name="_Toc517688838"/>
      <w:r w:rsidRPr="00067E9A">
        <w:rPr>
          <w:iCs w:val="0"/>
          <w:color w:val="auto"/>
          <w:sz w:val="26"/>
          <w:szCs w:val="26"/>
        </w:rPr>
        <w:t>Инструкция по заполнению заявки на участие в электронном аукционе.</w:t>
      </w:r>
      <w:bookmarkEnd w:id="32"/>
      <w:bookmarkEnd w:id="33"/>
    </w:p>
    <w:p w:rsidR="00525A5B" w:rsidRPr="00067E9A" w:rsidRDefault="006861DC">
      <w:pPr>
        <w:pStyle w:val="72"/>
        <w:numPr>
          <w:ilvl w:val="1"/>
          <w:numId w:val="1"/>
        </w:numPr>
        <w:tabs>
          <w:tab w:val="left" w:pos="1138"/>
          <w:tab w:val="left" w:pos="1560"/>
        </w:tabs>
        <w:spacing w:before="0" w:line="240" w:lineRule="auto"/>
        <w:ind w:left="0" w:firstLine="709"/>
        <w:jc w:val="both"/>
        <w:rPr>
          <w:b/>
          <w:bCs/>
          <w:sz w:val="26"/>
          <w:szCs w:val="26"/>
        </w:rPr>
      </w:pPr>
      <w:bookmarkStart w:id="34" w:name="bookmark70"/>
      <w:r w:rsidRPr="00067E9A">
        <w:rPr>
          <w:sz w:val="26"/>
          <w:szCs w:val="26"/>
        </w:rPr>
        <w:t xml:space="preserve">Инструкция по заполнению первой части заявки (Приложение №1 к Техническому заданию «Требования Заказчика к качественным характеристикам и конкретным показателям, используемых при выполнении работ товаров, материалов и конструкций») указана в технической части документации </w:t>
      </w:r>
      <w:r w:rsidRPr="00067E9A">
        <w:rPr>
          <w:rStyle w:val="af2"/>
          <w:sz w:val="26"/>
          <w:szCs w:val="26"/>
        </w:rPr>
        <w:footnoteReference w:id="3"/>
      </w:r>
      <w:r w:rsidRPr="00067E9A">
        <w:rPr>
          <w:sz w:val="26"/>
          <w:szCs w:val="26"/>
        </w:rPr>
        <w:t>.</w:t>
      </w:r>
    </w:p>
    <w:p w:rsidR="00525A5B" w:rsidRPr="00067E9A" w:rsidRDefault="00525A5B">
      <w:pPr>
        <w:pStyle w:val="72"/>
        <w:shd w:val="clear" w:color="auto" w:fill="auto"/>
        <w:tabs>
          <w:tab w:val="left" w:pos="1138"/>
          <w:tab w:val="left" w:pos="1560"/>
        </w:tabs>
        <w:spacing w:before="0" w:line="240" w:lineRule="auto"/>
        <w:ind w:firstLine="709"/>
        <w:jc w:val="both"/>
        <w:rPr>
          <w:sz w:val="26"/>
          <w:szCs w:val="26"/>
        </w:rPr>
      </w:pPr>
    </w:p>
    <w:p w:rsidR="00525A5B" w:rsidRPr="00067E9A" w:rsidRDefault="00525A5B">
      <w:pPr>
        <w:tabs>
          <w:tab w:val="left" w:pos="1560"/>
        </w:tabs>
        <w:ind w:firstLine="709"/>
        <w:rPr>
          <w:rFonts w:ascii="Times New Roman" w:hAnsi="Times New Roman" w:cs="Times New Roman"/>
          <w:color w:val="auto"/>
          <w:sz w:val="26"/>
          <w:szCs w:val="26"/>
        </w:rPr>
      </w:pPr>
    </w:p>
    <w:p w:rsidR="00525A5B" w:rsidRPr="00067E9A" w:rsidRDefault="006861DC">
      <w:pPr>
        <w:pStyle w:val="1"/>
        <w:tabs>
          <w:tab w:val="left" w:pos="1560"/>
        </w:tabs>
        <w:spacing w:before="0" w:after="0"/>
        <w:ind w:firstLine="709"/>
        <w:rPr>
          <w:color w:val="auto"/>
          <w:sz w:val="26"/>
          <w:szCs w:val="26"/>
        </w:rPr>
      </w:pPr>
      <w:bookmarkStart w:id="35" w:name="_Toc517688839"/>
      <w:r w:rsidRPr="00067E9A">
        <w:rPr>
          <w:color w:val="auto"/>
          <w:sz w:val="26"/>
          <w:szCs w:val="26"/>
        </w:rPr>
        <w:t>IV. ПОДАЧА ЗАЯВОК НА УЧАСТИЕ В ЭЛЕКТРОННОМ АУКЦИОНЕ</w:t>
      </w:r>
      <w:bookmarkEnd w:id="34"/>
      <w:bookmarkEnd w:id="35"/>
    </w:p>
    <w:p w:rsidR="00525A5B" w:rsidRPr="00067E9A" w:rsidRDefault="00525A5B">
      <w:pPr>
        <w:rPr>
          <w:color w:val="auto"/>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36" w:name="bookmark71"/>
      <w:bookmarkStart w:id="37" w:name="_Toc517688840"/>
      <w:r w:rsidRPr="00067E9A">
        <w:rPr>
          <w:iCs w:val="0"/>
          <w:color w:val="auto"/>
          <w:sz w:val="26"/>
          <w:szCs w:val="26"/>
        </w:rPr>
        <w:t>Срок и порядок подачи и регистрации заявок на участие в электронном аукционе.</w:t>
      </w:r>
      <w:bookmarkEnd w:id="36"/>
      <w:bookmarkEnd w:id="37"/>
    </w:p>
    <w:p w:rsidR="00525A5B" w:rsidRPr="00067E9A" w:rsidRDefault="006861DC">
      <w:pPr>
        <w:pStyle w:val="72"/>
        <w:numPr>
          <w:ilvl w:val="1"/>
          <w:numId w:val="1"/>
        </w:numPr>
        <w:shd w:val="clear" w:color="auto" w:fill="auto"/>
        <w:tabs>
          <w:tab w:val="left" w:pos="1080"/>
          <w:tab w:val="left" w:pos="1560"/>
        </w:tabs>
        <w:spacing w:before="0" w:line="240" w:lineRule="auto"/>
        <w:ind w:left="0" w:firstLine="709"/>
        <w:jc w:val="both"/>
        <w:rPr>
          <w:sz w:val="26"/>
          <w:szCs w:val="26"/>
        </w:rPr>
      </w:pPr>
      <w:r w:rsidRPr="00067E9A">
        <w:rPr>
          <w:sz w:val="26"/>
          <w:szCs w:val="26"/>
        </w:rPr>
        <w:t>Лица, зарегистрированные в единой информационной системе  и аккредитованные на электронной площадке, вправе подать заявку на участие в электронному аукционе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525A5B" w:rsidRPr="00067E9A" w:rsidRDefault="006861DC">
      <w:pPr>
        <w:pStyle w:val="72"/>
        <w:numPr>
          <w:ilvl w:val="1"/>
          <w:numId w:val="1"/>
        </w:numPr>
        <w:shd w:val="clear" w:color="auto" w:fill="auto"/>
        <w:tabs>
          <w:tab w:val="left" w:pos="1181"/>
          <w:tab w:val="left" w:pos="1560"/>
        </w:tabs>
        <w:spacing w:before="0" w:line="240" w:lineRule="auto"/>
        <w:ind w:left="0" w:firstLine="709"/>
        <w:jc w:val="both"/>
        <w:rPr>
          <w:sz w:val="26"/>
          <w:szCs w:val="26"/>
        </w:rPr>
      </w:pPr>
      <w:r w:rsidRPr="00067E9A">
        <w:rPr>
          <w:sz w:val="26"/>
          <w:szCs w:val="26"/>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w:t>
      </w:r>
      <w:r w:rsidRPr="00067E9A">
        <w:rPr>
          <w:sz w:val="26"/>
          <w:szCs w:val="26"/>
        </w:rPr>
        <w:lastRenderedPageBreak/>
        <w:t>предусмотренные пунктами 12.2 и 12.4 настоящей документации. Указанные электронные документы подаются одновременно.</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Участник закупки вправе подать только одну заявку на участие в электронном аукционе.</w:t>
      </w:r>
    </w:p>
    <w:p w:rsidR="00525A5B" w:rsidRPr="00067E9A" w:rsidRDefault="00525A5B">
      <w:pPr>
        <w:pStyle w:val="72"/>
        <w:shd w:val="clear" w:color="auto" w:fill="auto"/>
        <w:tabs>
          <w:tab w:val="left" w:pos="1560"/>
        </w:tabs>
        <w:spacing w:before="0" w:line="240" w:lineRule="auto"/>
        <w:ind w:firstLine="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38" w:name="bookmark72"/>
      <w:bookmarkStart w:id="39" w:name="_Toc517688841"/>
      <w:r w:rsidRPr="00067E9A">
        <w:rPr>
          <w:iCs w:val="0"/>
          <w:color w:val="auto"/>
          <w:sz w:val="26"/>
          <w:szCs w:val="26"/>
        </w:rPr>
        <w:t>Возврат заявок на участие в электронном аукционе оператором электронной площадки.</w:t>
      </w:r>
      <w:bookmarkEnd w:id="38"/>
      <w:bookmarkEnd w:id="39"/>
    </w:p>
    <w:p w:rsidR="00525A5B" w:rsidRPr="00067E9A" w:rsidRDefault="006861DC">
      <w:pPr>
        <w:pStyle w:val="72"/>
        <w:numPr>
          <w:ilvl w:val="1"/>
          <w:numId w:val="1"/>
        </w:numPr>
        <w:shd w:val="clear" w:color="auto" w:fill="auto"/>
        <w:tabs>
          <w:tab w:val="left" w:pos="735"/>
          <w:tab w:val="left" w:pos="1560"/>
        </w:tabs>
        <w:spacing w:before="0" w:line="240" w:lineRule="auto"/>
        <w:ind w:left="0" w:firstLine="709"/>
        <w:jc w:val="both"/>
        <w:rPr>
          <w:sz w:val="26"/>
          <w:szCs w:val="26"/>
        </w:rPr>
      </w:pPr>
      <w:r w:rsidRPr="00067E9A">
        <w:rPr>
          <w:sz w:val="26"/>
          <w:szCs w:val="26"/>
        </w:rPr>
        <w:t>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525A5B" w:rsidRPr="00067E9A" w:rsidRDefault="006861DC">
      <w:pPr>
        <w:pStyle w:val="72"/>
        <w:numPr>
          <w:ilvl w:val="2"/>
          <w:numId w:val="1"/>
        </w:numPr>
        <w:shd w:val="clear" w:color="auto" w:fill="auto"/>
        <w:tabs>
          <w:tab w:val="left" w:pos="845"/>
          <w:tab w:val="left" w:pos="1560"/>
        </w:tabs>
        <w:spacing w:before="0" w:line="240" w:lineRule="auto"/>
        <w:ind w:left="0" w:firstLine="709"/>
        <w:jc w:val="both"/>
        <w:rPr>
          <w:sz w:val="26"/>
          <w:szCs w:val="26"/>
        </w:rPr>
      </w:pPr>
      <w:r w:rsidRPr="00067E9A">
        <w:rPr>
          <w:sz w:val="26"/>
          <w:szCs w:val="26"/>
        </w:rPr>
        <w:t>предоставления заявки на участие в электронном аукционе с нарушением требований, предусмотренных частью 6 статьи 24.1 Федерального закона № 44-ФЗ,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525A5B" w:rsidRPr="00067E9A" w:rsidRDefault="006861DC">
      <w:pPr>
        <w:pStyle w:val="72"/>
        <w:numPr>
          <w:ilvl w:val="2"/>
          <w:numId w:val="1"/>
        </w:numPr>
        <w:shd w:val="clear" w:color="auto" w:fill="auto"/>
        <w:tabs>
          <w:tab w:val="left" w:pos="874"/>
          <w:tab w:val="left" w:pos="1560"/>
        </w:tabs>
        <w:spacing w:before="0" w:line="240" w:lineRule="auto"/>
        <w:ind w:left="0" w:firstLine="709"/>
        <w:jc w:val="both"/>
        <w:rPr>
          <w:sz w:val="26"/>
          <w:szCs w:val="26"/>
        </w:rPr>
      </w:pPr>
      <w:r w:rsidRPr="00067E9A">
        <w:rPr>
          <w:sz w:val="26"/>
          <w:szCs w:val="26"/>
          <w:shd w:val="clear" w:color="auto" w:fill="FFFFFF"/>
        </w:rPr>
        <w:t xml:space="preserve">наличия в предусмотренном </w:t>
      </w:r>
      <w:r w:rsidRPr="00067E9A">
        <w:rPr>
          <w:sz w:val="26"/>
          <w:szCs w:val="26"/>
        </w:rPr>
        <w:t>Федеральным законом № 44-ФЗ</w:t>
      </w:r>
      <w:r w:rsidRPr="00067E9A">
        <w:rPr>
          <w:sz w:val="26"/>
          <w:szCs w:val="26"/>
          <w:shd w:val="clear" w:color="auto" w:fill="FFFFFF"/>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525A5B" w:rsidRPr="00067E9A" w:rsidRDefault="006861DC">
      <w:pPr>
        <w:pStyle w:val="72"/>
        <w:numPr>
          <w:ilvl w:val="2"/>
          <w:numId w:val="1"/>
        </w:numPr>
        <w:shd w:val="clear" w:color="auto" w:fill="auto"/>
        <w:tabs>
          <w:tab w:val="left" w:pos="874"/>
          <w:tab w:val="left" w:pos="1560"/>
        </w:tabs>
        <w:spacing w:before="0" w:line="240" w:lineRule="auto"/>
        <w:ind w:left="0" w:firstLine="709"/>
        <w:jc w:val="both"/>
        <w:rPr>
          <w:sz w:val="26"/>
          <w:szCs w:val="26"/>
        </w:rPr>
      </w:pPr>
      <w:r w:rsidRPr="00067E9A">
        <w:rPr>
          <w:sz w:val="26"/>
          <w:szCs w:val="26"/>
        </w:rPr>
        <w:t>подачи одним участником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525A5B" w:rsidRPr="00067E9A" w:rsidRDefault="006861DC">
      <w:pPr>
        <w:pStyle w:val="72"/>
        <w:numPr>
          <w:ilvl w:val="2"/>
          <w:numId w:val="1"/>
        </w:numPr>
        <w:shd w:val="clear" w:color="auto" w:fill="auto"/>
        <w:tabs>
          <w:tab w:val="left" w:pos="0"/>
          <w:tab w:val="left" w:pos="855"/>
          <w:tab w:val="left" w:pos="1560"/>
        </w:tabs>
        <w:spacing w:before="0" w:line="240" w:lineRule="auto"/>
        <w:ind w:left="0" w:firstLine="709"/>
        <w:jc w:val="both"/>
        <w:rPr>
          <w:sz w:val="26"/>
          <w:szCs w:val="26"/>
        </w:rPr>
      </w:pPr>
      <w:r w:rsidRPr="00067E9A">
        <w:rPr>
          <w:sz w:val="26"/>
          <w:szCs w:val="26"/>
        </w:rPr>
        <w:t>получения заявки на участие в электронном аукционе после даты и времени окончания срока подачи заявок;</w:t>
      </w:r>
    </w:p>
    <w:p w:rsidR="00525A5B" w:rsidRPr="00067E9A" w:rsidRDefault="006861DC">
      <w:pPr>
        <w:pStyle w:val="72"/>
        <w:numPr>
          <w:ilvl w:val="2"/>
          <w:numId w:val="1"/>
        </w:numPr>
        <w:shd w:val="clear" w:color="auto" w:fill="auto"/>
        <w:tabs>
          <w:tab w:val="left" w:pos="830"/>
          <w:tab w:val="left" w:pos="1560"/>
        </w:tabs>
        <w:spacing w:before="0" w:line="240" w:lineRule="auto"/>
        <w:ind w:left="0" w:firstLine="709"/>
        <w:jc w:val="both"/>
        <w:rPr>
          <w:sz w:val="26"/>
          <w:szCs w:val="26"/>
        </w:rPr>
      </w:pPr>
      <w:r w:rsidRPr="00067E9A">
        <w:rPr>
          <w:sz w:val="26"/>
          <w:szCs w:val="26"/>
        </w:rPr>
        <w:t>получения заявки на участие в электронном аукционе от участника закупки с нарушением положений части 9 статьи 24.2 Федерального закона, а именно если заявка на участие в электронном аукционе подана менее чем за три месяца до окончания срока аккредитации участника закупки.</w:t>
      </w:r>
    </w:p>
    <w:p w:rsidR="00525A5B" w:rsidRPr="00067E9A" w:rsidRDefault="006861DC">
      <w:pPr>
        <w:pStyle w:val="72"/>
        <w:shd w:val="clear" w:color="auto" w:fill="auto"/>
        <w:tabs>
          <w:tab w:val="left" w:pos="1560"/>
        </w:tabs>
        <w:spacing w:before="0" w:line="240" w:lineRule="auto"/>
        <w:ind w:firstLine="709"/>
        <w:jc w:val="both"/>
        <w:rPr>
          <w:sz w:val="26"/>
          <w:szCs w:val="26"/>
        </w:rPr>
      </w:pPr>
      <w:r w:rsidRPr="00067E9A">
        <w:rPr>
          <w:sz w:val="26"/>
          <w:szCs w:val="26"/>
        </w:rPr>
        <w:t>17.2.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 44-ФЗ, которые были нарушены.</w:t>
      </w:r>
    </w:p>
    <w:p w:rsidR="00525A5B" w:rsidRPr="00067E9A" w:rsidRDefault="00525A5B">
      <w:pPr>
        <w:pStyle w:val="72"/>
        <w:shd w:val="clear" w:color="auto" w:fill="auto"/>
        <w:tabs>
          <w:tab w:val="left" w:pos="1560"/>
        </w:tabs>
        <w:spacing w:before="0" w:line="240" w:lineRule="auto"/>
        <w:ind w:firstLine="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40" w:name="bookmark73"/>
      <w:bookmarkStart w:id="41" w:name="_Toc517688842"/>
      <w:r w:rsidRPr="00067E9A">
        <w:rPr>
          <w:iCs w:val="0"/>
          <w:color w:val="auto"/>
          <w:sz w:val="26"/>
          <w:szCs w:val="26"/>
        </w:rPr>
        <w:lastRenderedPageBreak/>
        <w:t>Отзыв заявок на участие в электронном аукционе.</w:t>
      </w:r>
      <w:bookmarkEnd w:id="40"/>
      <w:bookmarkEnd w:id="41"/>
    </w:p>
    <w:p w:rsidR="00525A5B" w:rsidRPr="00067E9A" w:rsidRDefault="006861DC">
      <w:pPr>
        <w:pStyle w:val="72"/>
        <w:numPr>
          <w:ilvl w:val="1"/>
          <w:numId w:val="1"/>
        </w:numPr>
        <w:shd w:val="clear" w:color="auto" w:fill="auto"/>
        <w:tabs>
          <w:tab w:val="left" w:pos="1118"/>
          <w:tab w:val="left" w:pos="1560"/>
        </w:tabs>
        <w:spacing w:before="0" w:line="240" w:lineRule="auto"/>
        <w:ind w:left="0" w:firstLine="709"/>
        <w:jc w:val="both"/>
        <w:rPr>
          <w:sz w:val="26"/>
          <w:szCs w:val="26"/>
        </w:rPr>
      </w:pPr>
      <w:r w:rsidRPr="00067E9A">
        <w:rPr>
          <w:sz w:val="26"/>
          <w:szCs w:val="26"/>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525A5B" w:rsidRPr="00067E9A" w:rsidRDefault="006861DC">
      <w:pPr>
        <w:pStyle w:val="72"/>
        <w:numPr>
          <w:ilvl w:val="1"/>
          <w:numId w:val="1"/>
        </w:numPr>
        <w:shd w:val="clear" w:color="auto" w:fill="auto"/>
        <w:tabs>
          <w:tab w:val="left" w:pos="1114"/>
          <w:tab w:val="left" w:pos="1560"/>
        </w:tabs>
        <w:spacing w:before="0" w:line="240" w:lineRule="auto"/>
        <w:ind w:left="0" w:firstLine="709"/>
        <w:jc w:val="both"/>
        <w:rPr>
          <w:sz w:val="26"/>
          <w:szCs w:val="26"/>
        </w:rPr>
      </w:pPr>
      <w:r w:rsidRPr="00067E9A">
        <w:rPr>
          <w:sz w:val="26"/>
          <w:szCs w:val="26"/>
          <w:shd w:val="clear" w:color="auto" w:fill="FFFFFF"/>
        </w:rPr>
        <w:t>В случае отзыва заявки на участие в электронном аукционе в порядке, установленном частью 17 статьи  54.7  и  частью 9 статьи 69 </w:t>
      </w:r>
      <w:r w:rsidRPr="00067E9A">
        <w:rPr>
          <w:sz w:val="26"/>
          <w:szCs w:val="26"/>
        </w:rPr>
        <w:t>Федерального закона № 44-ФЗ</w:t>
      </w:r>
      <w:r w:rsidRPr="00067E9A">
        <w:rPr>
          <w:sz w:val="26"/>
          <w:szCs w:val="26"/>
          <w:shd w:val="clear" w:color="auto" w:fill="FFFFFF"/>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20статьи 44 </w:t>
      </w:r>
      <w:r w:rsidRPr="00067E9A">
        <w:rPr>
          <w:sz w:val="26"/>
          <w:szCs w:val="26"/>
        </w:rPr>
        <w:t>Федерального закона № 44-ФЗ</w:t>
      </w:r>
      <w:r w:rsidRPr="00067E9A">
        <w:rPr>
          <w:sz w:val="26"/>
          <w:szCs w:val="26"/>
          <w:shd w:val="clear" w:color="auto" w:fill="FFFFFF"/>
        </w:rPr>
        <w:t xml:space="preserve"> блокирование денежных средств на специальном счете участника закупки в размере обеспечения указанной заявки.</w:t>
      </w:r>
    </w:p>
    <w:p w:rsidR="00525A5B" w:rsidRPr="00067E9A" w:rsidRDefault="00525A5B">
      <w:pPr>
        <w:pStyle w:val="72"/>
        <w:shd w:val="clear" w:color="auto" w:fill="auto"/>
        <w:tabs>
          <w:tab w:val="left" w:pos="1114"/>
          <w:tab w:val="left" w:pos="1560"/>
        </w:tabs>
        <w:spacing w:before="0" w:line="240" w:lineRule="auto"/>
        <w:ind w:left="709"/>
        <w:jc w:val="both"/>
        <w:rPr>
          <w:sz w:val="26"/>
          <w:szCs w:val="26"/>
        </w:rPr>
      </w:pPr>
    </w:p>
    <w:p w:rsidR="00525A5B" w:rsidRPr="00067E9A" w:rsidRDefault="00525A5B">
      <w:pPr>
        <w:pStyle w:val="72"/>
        <w:shd w:val="clear" w:color="auto" w:fill="auto"/>
        <w:tabs>
          <w:tab w:val="left" w:pos="1114"/>
          <w:tab w:val="left" w:pos="1560"/>
        </w:tabs>
        <w:spacing w:before="0" w:line="240" w:lineRule="auto"/>
        <w:ind w:firstLine="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42" w:name="bookmark74"/>
      <w:bookmarkStart w:id="43" w:name="_Toc517688843"/>
      <w:r w:rsidRPr="00067E9A">
        <w:rPr>
          <w:iCs w:val="0"/>
          <w:color w:val="auto"/>
          <w:sz w:val="26"/>
          <w:szCs w:val="26"/>
        </w:rPr>
        <w:t>Взимание платы за участие в электронном аукционе.</w:t>
      </w:r>
      <w:bookmarkEnd w:id="42"/>
      <w:bookmarkEnd w:id="43"/>
    </w:p>
    <w:p w:rsidR="00525A5B" w:rsidRPr="00067E9A" w:rsidRDefault="006861DC">
      <w:pPr>
        <w:pStyle w:val="72"/>
        <w:numPr>
          <w:ilvl w:val="1"/>
          <w:numId w:val="1"/>
        </w:numPr>
        <w:shd w:val="clear" w:color="auto" w:fill="auto"/>
        <w:tabs>
          <w:tab w:val="left" w:pos="1133"/>
          <w:tab w:val="left" w:pos="1560"/>
        </w:tabs>
        <w:spacing w:before="0" w:line="240" w:lineRule="auto"/>
        <w:ind w:left="0" w:firstLine="709"/>
        <w:jc w:val="both"/>
        <w:rPr>
          <w:sz w:val="26"/>
          <w:szCs w:val="26"/>
        </w:rPr>
      </w:pPr>
      <w:r w:rsidRPr="00067E9A">
        <w:rPr>
          <w:sz w:val="26"/>
          <w:szCs w:val="26"/>
          <w:shd w:val="clear" w:color="auto" w:fill="FFFFFF"/>
        </w:rPr>
        <w:t>Допускается взимание платы за участие в электронном аукционе с участника закупки,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525A5B" w:rsidRPr="00067E9A" w:rsidRDefault="00525A5B">
      <w:pPr>
        <w:pStyle w:val="72"/>
        <w:shd w:val="clear" w:color="auto" w:fill="auto"/>
        <w:tabs>
          <w:tab w:val="left" w:pos="1133"/>
          <w:tab w:val="left" w:pos="1560"/>
        </w:tabs>
        <w:spacing w:before="0" w:line="240" w:lineRule="auto"/>
        <w:ind w:left="709"/>
        <w:jc w:val="both"/>
        <w:rPr>
          <w:sz w:val="26"/>
          <w:szCs w:val="26"/>
        </w:rPr>
      </w:pPr>
    </w:p>
    <w:p w:rsidR="00525A5B" w:rsidRPr="00067E9A" w:rsidRDefault="006861DC">
      <w:pPr>
        <w:pStyle w:val="1"/>
        <w:tabs>
          <w:tab w:val="left" w:pos="1560"/>
        </w:tabs>
        <w:spacing w:before="0" w:after="0"/>
        <w:ind w:firstLine="709"/>
        <w:rPr>
          <w:color w:val="auto"/>
          <w:sz w:val="26"/>
          <w:szCs w:val="26"/>
        </w:rPr>
      </w:pPr>
      <w:bookmarkStart w:id="44" w:name="bookmark75"/>
      <w:bookmarkStart w:id="45" w:name="_Toc517688844"/>
      <w:r w:rsidRPr="00067E9A">
        <w:rPr>
          <w:color w:val="auto"/>
          <w:sz w:val="26"/>
          <w:szCs w:val="26"/>
        </w:rPr>
        <w:t>V. ОБЕСПЕЧЕНИЕ ЗАЯВОК НА УЧАСТИЕ В ЭЛЕКТРОННОМ АУКЦИОНЕ</w:t>
      </w:r>
      <w:bookmarkEnd w:id="44"/>
      <w:bookmarkEnd w:id="45"/>
    </w:p>
    <w:p w:rsidR="00525A5B" w:rsidRPr="00067E9A" w:rsidRDefault="00525A5B">
      <w:pPr>
        <w:rPr>
          <w:color w:val="auto"/>
          <w:sz w:val="26"/>
          <w:szCs w:val="26"/>
        </w:rPr>
      </w:pPr>
    </w:p>
    <w:p w:rsidR="00525A5B" w:rsidRPr="00067E9A" w:rsidRDefault="006861DC" w:rsidP="00067E9A">
      <w:pPr>
        <w:pStyle w:val="2"/>
        <w:numPr>
          <w:ilvl w:val="0"/>
          <w:numId w:val="1"/>
        </w:numPr>
        <w:tabs>
          <w:tab w:val="left" w:pos="1560"/>
        </w:tabs>
        <w:spacing w:before="0" w:after="0"/>
        <w:ind w:left="0" w:firstLine="709"/>
        <w:rPr>
          <w:sz w:val="26"/>
          <w:szCs w:val="26"/>
        </w:rPr>
      </w:pPr>
      <w:bookmarkStart w:id="46" w:name="bookmark76"/>
      <w:bookmarkStart w:id="47" w:name="_Toc517688845"/>
      <w:r w:rsidRPr="00067E9A">
        <w:rPr>
          <w:iCs w:val="0"/>
          <w:color w:val="auto"/>
          <w:sz w:val="26"/>
          <w:szCs w:val="26"/>
        </w:rPr>
        <w:t>Порядок обеспечения заявок на участие в электронном аукционе.</w:t>
      </w:r>
      <w:bookmarkEnd w:id="46"/>
      <w:bookmarkEnd w:id="47"/>
    </w:p>
    <w:p w:rsidR="00525A5B" w:rsidRPr="00067E9A" w:rsidRDefault="006861DC">
      <w:pPr>
        <w:pStyle w:val="72"/>
        <w:numPr>
          <w:ilvl w:val="1"/>
          <w:numId w:val="1"/>
        </w:numPr>
        <w:shd w:val="clear" w:color="auto" w:fill="auto"/>
        <w:tabs>
          <w:tab w:val="left" w:pos="1056"/>
          <w:tab w:val="left" w:pos="1560"/>
        </w:tabs>
        <w:spacing w:before="0" w:line="240" w:lineRule="auto"/>
        <w:ind w:left="0" w:firstLine="709"/>
        <w:jc w:val="both"/>
        <w:rPr>
          <w:sz w:val="26"/>
          <w:szCs w:val="26"/>
        </w:rPr>
      </w:pPr>
      <w:r w:rsidRPr="00067E9A">
        <w:rPr>
          <w:sz w:val="26"/>
          <w:szCs w:val="26"/>
          <w:shd w:val="clear" w:color="auto" w:fill="FFFFFF"/>
        </w:rPr>
        <w:t>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w:t>
      </w:r>
    </w:p>
    <w:p w:rsidR="00525A5B" w:rsidRPr="00067E9A" w:rsidRDefault="006861DC">
      <w:pPr>
        <w:pStyle w:val="72"/>
        <w:numPr>
          <w:ilvl w:val="1"/>
          <w:numId w:val="1"/>
        </w:numPr>
        <w:shd w:val="clear" w:color="auto" w:fill="auto"/>
        <w:tabs>
          <w:tab w:val="left" w:pos="1056"/>
          <w:tab w:val="left" w:pos="1560"/>
        </w:tabs>
        <w:spacing w:before="0" w:line="240" w:lineRule="auto"/>
        <w:ind w:left="0" w:firstLine="709"/>
        <w:jc w:val="both"/>
        <w:rPr>
          <w:sz w:val="26"/>
          <w:szCs w:val="26"/>
        </w:rPr>
      </w:pPr>
      <w:r w:rsidRPr="00067E9A">
        <w:rPr>
          <w:sz w:val="26"/>
          <w:szCs w:val="26"/>
          <w:shd w:val="clear" w:color="auto" w:fill="FFFFFF"/>
        </w:rPr>
        <w:t>В соответствии с Постановлением Правительства РФ от 12 апреля 2018 г. №439 утверждено значение начальной (максимальной) цены контракта, при превышении которого заказчик обязан установить требование к обеспечению заявок, в размере 1 млн. рублей.</w:t>
      </w:r>
    </w:p>
    <w:p w:rsidR="00525A5B" w:rsidRPr="00067E9A" w:rsidRDefault="006861DC">
      <w:pPr>
        <w:pStyle w:val="72"/>
        <w:numPr>
          <w:ilvl w:val="1"/>
          <w:numId w:val="1"/>
        </w:numPr>
        <w:shd w:val="clear" w:color="auto" w:fill="auto"/>
        <w:tabs>
          <w:tab w:val="left" w:pos="1056"/>
          <w:tab w:val="left" w:pos="1560"/>
        </w:tabs>
        <w:spacing w:before="0" w:line="240" w:lineRule="auto"/>
        <w:ind w:left="0" w:firstLine="709"/>
        <w:jc w:val="both"/>
        <w:rPr>
          <w:sz w:val="26"/>
          <w:szCs w:val="26"/>
        </w:rPr>
      </w:pPr>
      <w:r w:rsidRPr="00067E9A">
        <w:rPr>
          <w:sz w:val="26"/>
          <w:szCs w:val="26"/>
          <w:shd w:val="clear" w:color="auto" w:fill="FFFFFF"/>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525A5B" w:rsidRPr="00067E9A" w:rsidRDefault="006861DC">
      <w:pPr>
        <w:pStyle w:val="72"/>
        <w:numPr>
          <w:ilvl w:val="1"/>
          <w:numId w:val="1"/>
        </w:numPr>
        <w:shd w:val="clear" w:color="auto" w:fill="auto"/>
        <w:tabs>
          <w:tab w:val="left" w:pos="1056"/>
          <w:tab w:val="left" w:pos="1560"/>
        </w:tabs>
        <w:spacing w:before="0" w:line="240" w:lineRule="auto"/>
        <w:ind w:left="0" w:firstLine="709"/>
        <w:jc w:val="both"/>
        <w:rPr>
          <w:sz w:val="26"/>
          <w:szCs w:val="26"/>
        </w:rPr>
      </w:pPr>
      <w:r w:rsidRPr="00067E9A">
        <w:rPr>
          <w:sz w:val="26"/>
          <w:szCs w:val="26"/>
          <w:shd w:val="clear" w:color="auto" w:fill="FFFFFF"/>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r w:rsidRPr="00067E9A">
        <w:rPr>
          <w:sz w:val="26"/>
          <w:szCs w:val="26"/>
          <w:shd w:val="clear" w:color="auto" w:fill="FFFFFF"/>
        </w:rPr>
        <w:lastRenderedPageBreak/>
        <w:t>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525A5B" w:rsidRPr="00067E9A" w:rsidRDefault="006861DC">
      <w:pPr>
        <w:pStyle w:val="72"/>
        <w:numPr>
          <w:ilvl w:val="1"/>
          <w:numId w:val="1"/>
        </w:numPr>
        <w:shd w:val="clear" w:color="auto" w:fill="auto"/>
        <w:tabs>
          <w:tab w:val="left" w:pos="1056"/>
          <w:tab w:val="left" w:pos="1560"/>
        </w:tabs>
        <w:spacing w:before="0" w:line="240" w:lineRule="auto"/>
        <w:ind w:left="0" w:firstLine="709"/>
        <w:jc w:val="both"/>
        <w:rPr>
          <w:sz w:val="26"/>
          <w:szCs w:val="26"/>
        </w:rPr>
      </w:pPr>
      <w:r w:rsidRPr="00067E9A">
        <w:rPr>
          <w:sz w:val="26"/>
          <w:szCs w:val="26"/>
          <w:shd w:val="clear" w:color="auto" w:fill="FFFFFF"/>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525A5B" w:rsidRPr="00067E9A" w:rsidRDefault="006861DC">
      <w:pPr>
        <w:pStyle w:val="72"/>
        <w:numPr>
          <w:ilvl w:val="1"/>
          <w:numId w:val="1"/>
        </w:numPr>
        <w:shd w:val="clear" w:color="auto" w:fill="auto"/>
        <w:tabs>
          <w:tab w:val="left" w:pos="1056"/>
          <w:tab w:val="left" w:pos="1560"/>
        </w:tabs>
        <w:spacing w:before="0" w:line="240" w:lineRule="auto"/>
        <w:ind w:left="0" w:firstLine="709"/>
        <w:jc w:val="both"/>
        <w:rPr>
          <w:sz w:val="26"/>
          <w:szCs w:val="26"/>
        </w:rPr>
      </w:pPr>
      <w:r w:rsidRPr="00067E9A">
        <w:rPr>
          <w:sz w:val="26"/>
          <w:szCs w:val="26"/>
          <w:shd w:val="clear" w:color="auto" w:fill="FFFFFF"/>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525A5B" w:rsidRPr="00067E9A" w:rsidRDefault="006861DC">
      <w:pPr>
        <w:pStyle w:val="72"/>
        <w:numPr>
          <w:ilvl w:val="1"/>
          <w:numId w:val="1"/>
        </w:numPr>
        <w:shd w:val="clear" w:color="auto" w:fill="auto"/>
        <w:tabs>
          <w:tab w:val="left" w:pos="1056"/>
          <w:tab w:val="left" w:pos="1560"/>
        </w:tabs>
        <w:spacing w:before="0" w:line="240" w:lineRule="auto"/>
        <w:ind w:left="0" w:firstLine="709"/>
        <w:jc w:val="both"/>
        <w:rPr>
          <w:sz w:val="26"/>
          <w:szCs w:val="26"/>
        </w:rPr>
      </w:pPr>
      <w:r w:rsidRPr="00067E9A">
        <w:rPr>
          <w:sz w:val="26"/>
          <w:szCs w:val="26"/>
          <w:shd w:val="clear" w:color="auto" w:fill="FFFFFF"/>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525A5B" w:rsidRPr="00067E9A" w:rsidRDefault="00525A5B">
      <w:pPr>
        <w:pStyle w:val="72"/>
        <w:shd w:val="clear" w:color="auto" w:fill="auto"/>
        <w:tabs>
          <w:tab w:val="left" w:pos="1056"/>
          <w:tab w:val="left" w:pos="1560"/>
        </w:tabs>
        <w:spacing w:before="0" w:line="240" w:lineRule="auto"/>
        <w:ind w:firstLine="709"/>
        <w:jc w:val="both"/>
        <w:rPr>
          <w:sz w:val="26"/>
          <w:szCs w:val="26"/>
        </w:rPr>
      </w:pPr>
    </w:p>
    <w:p w:rsidR="00525A5B" w:rsidRPr="00067E9A" w:rsidRDefault="006861DC">
      <w:pPr>
        <w:pStyle w:val="1"/>
        <w:tabs>
          <w:tab w:val="left" w:pos="1560"/>
        </w:tabs>
        <w:spacing w:before="0" w:after="0"/>
        <w:ind w:firstLine="709"/>
        <w:rPr>
          <w:color w:val="auto"/>
          <w:sz w:val="26"/>
          <w:szCs w:val="26"/>
        </w:rPr>
      </w:pPr>
      <w:bookmarkStart w:id="48" w:name="bookmark77"/>
      <w:bookmarkStart w:id="49" w:name="_Toc517688846"/>
      <w:r w:rsidRPr="00067E9A">
        <w:rPr>
          <w:color w:val="auto"/>
          <w:sz w:val="26"/>
          <w:szCs w:val="26"/>
        </w:rPr>
        <w:t>VI. ПОРЯДОК РАССМОТРЕНИЯ ПЕРВЫХ ЧАСТЕЙ ЗАЯВОК НА УЧАСТИЕ В ЭЛЕКТРОННОМ АУКЦИОНЕ</w:t>
      </w:r>
      <w:bookmarkEnd w:id="48"/>
      <w:bookmarkEnd w:id="49"/>
    </w:p>
    <w:p w:rsidR="00525A5B" w:rsidRPr="00067E9A" w:rsidRDefault="00525A5B">
      <w:pPr>
        <w:rPr>
          <w:color w:val="auto"/>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50" w:name="bookmark78"/>
      <w:bookmarkStart w:id="51" w:name="_Toc517688847"/>
      <w:r w:rsidRPr="00067E9A">
        <w:rPr>
          <w:iCs w:val="0"/>
          <w:color w:val="auto"/>
          <w:sz w:val="26"/>
          <w:szCs w:val="26"/>
        </w:rPr>
        <w:t>Рассмотрение первых частей заявок на участие в электронном аукционе.</w:t>
      </w:r>
      <w:bookmarkEnd w:id="50"/>
      <w:bookmarkEnd w:id="51"/>
    </w:p>
    <w:p w:rsidR="00525A5B" w:rsidRPr="00067E9A" w:rsidRDefault="006861DC">
      <w:pPr>
        <w:pStyle w:val="72"/>
        <w:numPr>
          <w:ilvl w:val="1"/>
          <w:numId w:val="1"/>
        </w:numPr>
        <w:shd w:val="clear" w:color="auto" w:fill="auto"/>
        <w:tabs>
          <w:tab w:val="left" w:pos="1162"/>
          <w:tab w:val="left" w:pos="1560"/>
        </w:tabs>
        <w:spacing w:before="0" w:line="240" w:lineRule="auto"/>
        <w:ind w:left="0" w:firstLine="709"/>
        <w:jc w:val="both"/>
        <w:rPr>
          <w:sz w:val="26"/>
          <w:szCs w:val="26"/>
        </w:rPr>
      </w:pPr>
      <w:r w:rsidRPr="00067E9A">
        <w:rPr>
          <w:sz w:val="26"/>
          <w:szCs w:val="26"/>
        </w:rPr>
        <w:t>Комиссия проверяет первые части заявок на участие в электронном аукционе, содержащие предусмотренные пунктом 12.2 документации информацию, на соответствие требованиям, установленным настоящей документацией в отношении закупаемых товаров, работ, услуг.</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 xml:space="preserve">Срок рассмотрения первых частей заявок на участие в электронном аукционе не может превышать семь дней с даты окончания срока подачи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заявок на участие в электронном аукционе. </w:t>
      </w:r>
    </w:p>
    <w:p w:rsidR="00525A5B" w:rsidRPr="00067E9A" w:rsidRDefault="00525A5B">
      <w:pPr>
        <w:pStyle w:val="72"/>
        <w:shd w:val="clear" w:color="auto" w:fill="auto"/>
        <w:tabs>
          <w:tab w:val="left" w:pos="1075"/>
          <w:tab w:val="left" w:pos="1560"/>
        </w:tabs>
        <w:spacing w:before="0" w:line="240" w:lineRule="auto"/>
        <w:ind w:left="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52" w:name="bookmark79"/>
      <w:bookmarkStart w:id="53" w:name="_Toc517688848"/>
      <w:r w:rsidRPr="00067E9A">
        <w:rPr>
          <w:iCs w:val="0"/>
          <w:color w:val="auto"/>
          <w:sz w:val="26"/>
          <w:szCs w:val="26"/>
        </w:rPr>
        <w:t>Допуск к участию в электронном аукционе.</w:t>
      </w:r>
      <w:bookmarkEnd w:id="52"/>
      <w:bookmarkEnd w:id="53"/>
    </w:p>
    <w:p w:rsidR="00525A5B" w:rsidRPr="00067E9A" w:rsidRDefault="006861DC">
      <w:pPr>
        <w:pStyle w:val="72"/>
        <w:numPr>
          <w:ilvl w:val="1"/>
          <w:numId w:val="1"/>
        </w:numPr>
        <w:shd w:val="clear" w:color="auto" w:fill="auto"/>
        <w:tabs>
          <w:tab w:val="left" w:pos="1157"/>
          <w:tab w:val="left" w:pos="1560"/>
        </w:tabs>
        <w:spacing w:before="0" w:line="240" w:lineRule="auto"/>
        <w:ind w:left="0" w:firstLine="709"/>
        <w:jc w:val="both"/>
        <w:rPr>
          <w:sz w:val="26"/>
          <w:szCs w:val="26"/>
        </w:rPr>
      </w:pPr>
      <w:r w:rsidRPr="00067E9A">
        <w:rPr>
          <w:sz w:val="26"/>
          <w:szCs w:val="26"/>
        </w:rPr>
        <w:t xml:space="preserve">На основании результатов </w:t>
      </w:r>
      <w:r w:rsidRPr="00067E9A">
        <w:rPr>
          <w:rStyle w:val="56"/>
          <w:b w:val="0"/>
          <w:bCs w:val="0"/>
          <w:sz w:val="26"/>
          <w:szCs w:val="26"/>
        </w:rPr>
        <w:t>рассмотрения первых частей заявок</w:t>
      </w:r>
      <w:r w:rsidRPr="00067E9A">
        <w:rPr>
          <w:sz w:val="26"/>
          <w:szCs w:val="26"/>
        </w:rPr>
        <w:t xml:space="preserve"> на участие в электронном аукционе комиссией принимается одно из следующих решений:</w:t>
      </w:r>
    </w:p>
    <w:p w:rsidR="00525A5B" w:rsidRPr="00067E9A" w:rsidRDefault="006861DC">
      <w:pPr>
        <w:pStyle w:val="72"/>
        <w:numPr>
          <w:ilvl w:val="0"/>
          <w:numId w:val="4"/>
        </w:numPr>
        <w:shd w:val="clear" w:color="auto" w:fill="auto"/>
        <w:tabs>
          <w:tab w:val="left" w:pos="993"/>
          <w:tab w:val="left" w:pos="1560"/>
        </w:tabs>
        <w:spacing w:before="0" w:line="240" w:lineRule="auto"/>
        <w:ind w:firstLine="709"/>
        <w:jc w:val="both"/>
        <w:rPr>
          <w:sz w:val="26"/>
          <w:szCs w:val="26"/>
        </w:rPr>
      </w:pPr>
      <w:r w:rsidRPr="00067E9A">
        <w:rPr>
          <w:sz w:val="26"/>
          <w:szCs w:val="26"/>
        </w:rPr>
        <w:t>о допуске участника закупки, подавшего заявку на участие в электронном аукционе, к участию в нем и о признании этого участника закупки участником такого аукциона;</w:t>
      </w:r>
    </w:p>
    <w:p w:rsidR="00525A5B" w:rsidRPr="00067E9A" w:rsidRDefault="006861DC">
      <w:pPr>
        <w:pStyle w:val="72"/>
        <w:numPr>
          <w:ilvl w:val="0"/>
          <w:numId w:val="4"/>
        </w:numPr>
        <w:shd w:val="clear" w:color="auto" w:fill="auto"/>
        <w:tabs>
          <w:tab w:val="clear" w:pos="709"/>
          <w:tab w:val="left" w:pos="993"/>
          <w:tab w:val="left" w:pos="1560"/>
        </w:tabs>
        <w:spacing w:before="0" w:line="240" w:lineRule="auto"/>
        <w:ind w:firstLine="709"/>
        <w:jc w:val="both"/>
        <w:rPr>
          <w:sz w:val="26"/>
          <w:szCs w:val="26"/>
        </w:rPr>
      </w:pPr>
      <w:r w:rsidRPr="00067E9A">
        <w:rPr>
          <w:sz w:val="26"/>
          <w:szCs w:val="26"/>
        </w:rPr>
        <w:t>об отказе в допуске к участию в таком аукционе.</w:t>
      </w:r>
    </w:p>
    <w:p w:rsidR="00525A5B" w:rsidRPr="00067E9A" w:rsidRDefault="006861DC">
      <w:pPr>
        <w:pStyle w:val="72"/>
        <w:numPr>
          <w:ilvl w:val="1"/>
          <w:numId w:val="1"/>
        </w:numPr>
        <w:shd w:val="clear" w:color="auto" w:fill="auto"/>
        <w:tabs>
          <w:tab w:val="left" w:pos="1114"/>
          <w:tab w:val="left" w:pos="1560"/>
        </w:tabs>
        <w:spacing w:before="0" w:line="240" w:lineRule="auto"/>
        <w:ind w:left="0" w:firstLine="709"/>
        <w:jc w:val="both"/>
        <w:rPr>
          <w:sz w:val="26"/>
          <w:szCs w:val="26"/>
        </w:rPr>
      </w:pPr>
      <w:r w:rsidRPr="00067E9A">
        <w:rPr>
          <w:sz w:val="26"/>
          <w:szCs w:val="26"/>
        </w:rPr>
        <w:t>Участник закупки не допускается к участию в электронном аукционе в случае:</w:t>
      </w:r>
    </w:p>
    <w:p w:rsidR="00525A5B" w:rsidRPr="00067E9A" w:rsidRDefault="006861DC">
      <w:pPr>
        <w:pStyle w:val="72"/>
        <w:numPr>
          <w:ilvl w:val="0"/>
          <w:numId w:val="4"/>
        </w:numPr>
        <w:shd w:val="clear" w:color="auto" w:fill="auto"/>
        <w:tabs>
          <w:tab w:val="clear" w:pos="709"/>
          <w:tab w:val="left" w:pos="993"/>
        </w:tabs>
        <w:spacing w:before="0" w:line="240" w:lineRule="auto"/>
        <w:ind w:firstLine="709"/>
        <w:jc w:val="both"/>
        <w:rPr>
          <w:sz w:val="26"/>
          <w:szCs w:val="26"/>
        </w:rPr>
      </w:pPr>
      <w:r w:rsidRPr="00067E9A">
        <w:rPr>
          <w:sz w:val="26"/>
          <w:szCs w:val="26"/>
        </w:rPr>
        <w:t>непредоставления информации, предусмотренной пунктом 12.2 настоящей документации или предоставления недостоверной информации;</w:t>
      </w:r>
    </w:p>
    <w:p w:rsidR="00525A5B" w:rsidRPr="00067E9A" w:rsidRDefault="006861DC">
      <w:pPr>
        <w:pStyle w:val="72"/>
        <w:numPr>
          <w:ilvl w:val="0"/>
          <w:numId w:val="4"/>
        </w:numPr>
        <w:shd w:val="clear" w:color="auto" w:fill="auto"/>
        <w:tabs>
          <w:tab w:val="clear" w:pos="709"/>
          <w:tab w:val="left" w:pos="993"/>
        </w:tabs>
        <w:spacing w:before="0" w:line="240" w:lineRule="auto"/>
        <w:ind w:firstLine="709"/>
        <w:jc w:val="both"/>
        <w:rPr>
          <w:sz w:val="26"/>
          <w:szCs w:val="26"/>
        </w:rPr>
      </w:pPr>
      <w:r w:rsidRPr="00067E9A">
        <w:rPr>
          <w:sz w:val="26"/>
          <w:szCs w:val="26"/>
        </w:rPr>
        <w:t>несоответствия информации, предусмотренной пунктом 12.2 настоящей документации, требованиям документации.</w:t>
      </w:r>
    </w:p>
    <w:p w:rsidR="00525A5B" w:rsidRPr="00067E9A" w:rsidRDefault="006861DC">
      <w:pPr>
        <w:pStyle w:val="72"/>
        <w:numPr>
          <w:ilvl w:val="1"/>
          <w:numId w:val="1"/>
        </w:numPr>
        <w:shd w:val="clear" w:color="auto" w:fill="auto"/>
        <w:tabs>
          <w:tab w:val="left" w:pos="1152"/>
          <w:tab w:val="left" w:pos="1560"/>
        </w:tabs>
        <w:spacing w:before="0" w:line="240" w:lineRule="auto"/>
        <w:ind w:left="0" w:firstLine="709"/>
        <w:jc w:val="both"/>
        <w:rPr>
          <w:sz w:val="26"/>
          <w:szCs w:val="26"/>
        </w:rPr>
      </w:pPr>
      <w:r w:rsidRPr="00067E9A">
        <w:rPr>
          <w:sz w:val="26"/>
          <w:szCs w:val="26"/>
        </w:rPr>
        <w:lastRenderedPageBreak/>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525A5B" w:rsidRPr="00067E9A" w:rsidRDefault="006861DC">
      <w:pPr>
        <w:pStyle w:val="72"/>
        <w:numPr>
          <w:ilvl w:val="1"/>
          <w:numId w:val="1"/>
        </w:numPr>
        <w:shd w:val="clear" w:color="auto" w:fill="auto"/>
        <w:tabs>
          <w:tab w:val="left" w:pos="1138"/>
          <w:tab w:val="left" w:pos="1560"/>
        </w:tabs>
        <w:spacing w:before="0" w:line="240" w:lineRule="auto"/>
        <w:ind w:left="0" w:firstLine="709"/>
        <w:jc w:val="both"/>
        <w:rPr>
          <w:sz w:val="26"/>
          <w:szCs w:val="26"/>
        </w:rPr>
      </w:pPr>
      <w:r w:rsidRPr="00067E9A">
        <w:rPr>
          <w:sz w:val="26"/>
          <w:szCs w:val="26"/>
        </w:rPr>
        <w:t xml:space="preserve">В течение одного часа с момента поступления оператору электронной площадки указанного в пункте 22.3 настоящей документации протокола настоящей документации оператор электронной площадки обязан направить </w:t>
      </w:r>
      <w:r w:rsidRPr="00067E9A">
        <w:rPr>
          <w:sz w:val="26"/>
          <w:szCs w:val="26"/>
          <w:shd w:val="clear" w:color="auto" w:fill="FFFFFF"/>
        </w:rPr>
        <w:t>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525A5B" w:rsidRPr="00067E9A" w:rsidRDefault="00525A5B">
      <w:pPr>
        <w:pStyle w:val="72"/>
        <w:shd w:val="clear" w:color="auto" w:fill="auto"/>
        <w:tabs>
          <w:tab w:val="left" w:pos="1138"/>
          <w:tab w:val="left" w:pos="1560"/>
        </w:tabs>
        <w:spacing w:before="0" w:line="240" w:lineRule="auto"/>
        <w:ind w:firstLine="709"/>
        <w:jc w:val="both"/>
        <w:rPr>
          <w:sz w:val="26"/>
          <w:szCs w:val="26"/>
        </w:rPr>
      </w:pPr>
    </w:p>
    <w:p w:rsidR="00525A5B" w:rsidRPr="00067E9A" w:rsidRDefault="006861DC" w:rsidP="00067E9A">
      <w:pPr>
        <w:pStyle w:val="2"/>
        <w:numPr>
          <w:ilvl w:val="0"/>
          <w:numId w:val="1"/>
        </w:numPr>
        <w:tabs>
          <w:tab w:val="left" w:pos="1560"/>
        </w:tabs>
        <w:spacing w:before="0" w:after="0"/>
        <w:ind w:left="0" w:firstLine="709"/>
        <w:rPr>
          <w:color w:val="auto"/>
          <w:sz w:val="26"/>
          <w:szCs w:val="26"/>
        </w:rPr>
      </w:pPr>
      <w:bookmarkStart w:id="54" w:name="bookmark80"/>
      <w:bookmarkStart w:id="55" w:name="_Toc517688849"/>
      <w:r w:rsidRPr="00067E9A">
        <w:rPr>
          <w:iCs w:val="0"/>
          <w:color w:val="auto"/>
          <w:sz w:val="26"/>
          <w:szCs w:val="26"/>
        </w:rPr>
        <w:t>Признание электронного аукциона несостоявшимся.</w:t>
      </w:r>
      <w:bookmarkEnd w:id="54"/>
      <w:bookmarkEnd w:id="55"/>
    </w:p>
    <w:p w:rsidR="00525A5B" w:rsidRPr="00067E9A" w:rsidRDefault="006861DC">
      <w:pPr>
        <w:pStyle w:val="72"/>
        <w:numPr>
          <w:ilvl w:val="1"/>
          <w:numId w:val="1"/>
        </w:numPr>
        <w:shd w:val="clear" w:color="auto" w:fill="auto"/>
        <w:tabs>
          <w:tab w:val="left" w:pos="993"/>
          <w:tab w:val="left" w:pos="1560"/>
        </w:tabs>
        <w:spacing w:before="0" w:line="240" w:lineRule="auto"/>
        <w:ind w:left="0" w:firstLine="709"/>
        <w:jc w:val="both"/>
        <w:rPr>
          <w:sz w:val="26"/>
          <w:szCs w:val="26"/>
        </w:rPr>
      </w:pPr>
      <w:r w:rsidRPr="00067E9A">
        <w:rPr>
          <w:sz w:val="26"/>
          <w:szCs w:val="26"/>
        </w:rPr>
        <w:t>Электронный аукцион признается несостоявшимся в случае, если по окончании срока подачи заявок на участие в электронном аукционе:</w:t>
      </w:r>
    </w:p>
    <w:p w:rsidR="00525A5B" w:rsidRPr="00067E9A" w:rsidRDefault="006861DC">
      <w:pPr>
        <w:pStyle w:val="72"/>
        <w:numPr>
          <w:ilvl w:val="0"/>
          <w:numId w:val="4"/>
        </w:numPr>
        <w:shd w:val="clear" w:color="auto" w:fill="auto"/>
        <w:tabs>
          <w:tab w:val="clear" w:pos="709"/>
          <w:tab w:val="left" w:pos="733"/>
          <w:tab w:val="left" w:pos="993"/>
          <w:tab w:val="left" w:pos="1560"/>
        </w:tabs>
        <w:spacing w:before="0" w:line="240" w:lineRule="auto"/>
        <w:ind w:firstLine="709"/>
        <w:jc w:val="both"/>
        <w:rPr>
          <w:sz w:val="26"/>
          <w:szCs w:val="26"/>
        </w:rPr>
      </w:pPr>
      <w:r w:rsidRPr="00067E9A">
        <w:rPr>
          <w:sz w:val="26"/>
          <w:szCs w:val="26"/>
        </w:rPr>
        <w:t>подана только одна заявка на участие в электронном аукционе</w:t>
      </w:r>
    </w:p>
    <w:p w:rsidR="00525A5B" w:rsidRPr="00067E9A" w:rsidRDefault="006861DC">
      <w:pPr>
        <w:pStyle w:val="72"/>
        <w:numPr>
          <w:ilvl w:val="0"/>
          <w:numId w:val="4"/>
        </w:numPr>
        <w:shd w:val="clear" w:color="auto" w:fill="auto"/>
        <w:tabs>
          <w:tab w:val="clear" w:pos="709"/>
          <w:tab w:val="left" w:pos="733"/>
          <w:tab w:val="left" w:pos="993"/>
          <w:tab w:val="left" w:pos="1560"/>
        </w:tabs>
        <w:spacing w:before="0" w:line="240" w:lineRule="auto"/>
        <w:ind w:firstLine="709"/>
        <w:jc w:val="both"/>
        <w:rPr>
          <w:sz w:val="26"/>
          <w:szCs w:val="26"/>
        </w:rPr>
      </w:pPr>
      <w:r w:rsidRPr="00067E9A">
        <w:rPr>
          <w:sz w:val="26"/>
          <w:szCs w:val="26"/>
        </w:rPr>
        <w:t>не подана ни одна заявка на участие в электронном аукционе;</w:t>
      </w:r>
    </w:p>
    <w:p w:rsidR="00525A5B" w:rsidRPr="00067E9A" w:rsidRDefault="006861DC">
      <w:pPr>
        <w:pStyle w:val="72"/>
        <w:numPr>
          <w:ilvl w:val="0"/>
          <w:numId w:val="4"/>
        </w:numPr>
        <w:shd w:val="clear" w:color="auto" w:fill="auto"/>
        <w:tabs>
          <w:tab w:val="left" w:pos="763"/>
          <w:tab w:val="left" w:pos="993"/>
          <w:tab w:val="left" w:pos="1560"/>
        </w:tabs>
        <w:spacing w:before="0" w:line="240" w:lineRule="auto"/>
        <w:ind w:firstLine="709"/>
        <w:jc w:val="both"/>
        <w:rPr>
          <w:sz w:val="26"/>
          <w:szCs w:val="26"/>
        </w:rPr>
      </w:pPr>
      <w:r w:rsidRPr="00067E9A">
        <w:rPr>
          <w:sz w:val="26"/>
          <w:szCs w:val="26"/>
        </w:rPr>
        <w:t>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525A5B" w:rsidRPr="00067E9A" w:rsidRDefault="006861DC">
      <w:pPr>
        <w:pStyle w:val="72"/>
        <w:numPr>
          <w:ilvl w:val="0"/>
          <w:numId w:val="4"/>
        </w:numPr>
        <w:shd w:val="clear" w:color="auto" w:fill="auto"/>
        <w:tabs>
          <w:tab w:val="left" w:pos="993"/>
          <w:tab w:val="left" w:pos="1560"/>
        </w:tabs>
        <w:spacing w:before="0" w:line="240" w:lineRule="auto"/>
        <w:ind w:firstLine="709"/>
        <w:jc w:val="both"/>
        <w:rPr>
          <w:sz w:val="26"/>
          <w:szCs w:val="26"/>
        </w:rPr>
      </w:pPr>
      <w:r w:rsidRPr="00067E9A">
        <w:rPr>
          <w:sz w:val="26"/>
          <w:szCs w:val="26"/>
        </w:rPr>
        <w:t>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525A5B" w:rsidRPr="00067E9A" w:rsidRDefault="006861DC">
      <w:pPr>
        <w:pStyle w:val="72"/>
        <w:numPr>
          <w:ilvl w:val="1"/>
          <w:numId w:val="1"/>
        </w:numPr>
        <w:shd w:val="clear" w:color="auto" w:fill="auto"/>
        <w:tabs>
          <w:tab w:val="left" w:pos="993"/>
          <w:tab w:val="left" w:pos="1085"/>
          <w:tab w:val="left" w:pos="1560"/>
        </w:tabs>
        <w:spacing w:before="0" w:line="240" w:lineRule="auto"/>
        <w:ind w:left="0" w:firstLine="709"/>
        <w:jc w:val="both"/>
        <w:rPr>
          <w:sz w:val="26"/>
          <w:szCs w:val="26"/>
        </w:rPr>
      </w:pPr>
      <w:r w:rsidRPr="00067E9A">
        <w:rPr>
          <w:sz w:val="26"/>
          <w:szCs w:val="26"/>
        </w:rPr>
        <w:t xml:space="preserve">В случае </w:t>
      </w:r>
      <w:r w:rsidRPr="00067E9A">
        <w:rPr>
          <w:rStyle w:val="48"/>
          <w:b w:val="0"/>
          <w:bCs w:val="0"/>
          <w:sz w:val="26"/>
          <w:szCs w:val="26"/>
        </w:rPr>
        <w:t>признания аукциона несостоявшимся</w:t>
      </w:r>
      <w:r w:rsidRPr="00067E9A">
        <w:rPr>
          <w:sz w:val="26"/>
          <w:szCs w:val="26"/>
        </w:rPr>
        <w:t xml:space="preserve"> по основаниям, указанным в пункте 23.1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заказчиком, уполномоченным органом, специализированной организацией на электронной площадке.</w:t>
      </w:r>
    </w:p>
    <w:p w:rsidR="00525A5B" w:rsidRPr="00067E9A" w:rsidRDefault="006861DC">
      <w:pPr>
        <w:pStyle w:val="72"/>
        <w:numPr>
          <w:ilvl w:val="1"/>
          <w:numId w:val="1"/>
        </w:numPr>
        <w:shd w:val="clear" w:color="auto" w:fill="auto"/>
        <w:tabs>
          <w:tab w:val="left" w:pos="993"/>
          <w:tab w:val="left" w:pos="1085"/>
          <w:tab w:val="left" w:pos="1560"/>
        </w:tabs>
        <w:spacing w:before="0" w:line="240" w:lineRule="auto"/>
        <w:ind w:left="0" w:firstLine="709"/>
        <w:jc w:val="both"/>
        <w:rPr>
          <w:sz w:val="26"/>
          <w:szCs w:val="26"/>
        </w:rPr>
      </w:pPr>
      <w:r w:rsidRPr="00067E9A">
        <w:rPr>
          <w:sz w:val="26"/>
          <w:szCs w:val="26"/>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
    <w:p w:rsidR="00525A5B" w:rsidRPr="00067E9A" w:rsidRDefault="00525A5B">
      <w:pPr>
        <w:pStyle w:val="72"/>
        <w:shd w:val="clear" w:color="auto" w:fill="auto"/>
        <w:tabs>
          <w:tab w:val="left" w:pos="1085"/>
          <w:tab w:val="left" w:pos="1560"/>
        </w:tabs>
        <w:spacing w:before="0" w:line="240" w:lineRule="auto"/>
        <w:ind w:firstLine="709"/>
        <w:jc w:val="both"/>
        <w:rPr>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56" w:name="bookmark81"/>
      <w:bookmarkStart w:id="57" w:name="_Toc517688850"/>
      <w:r w:rsidRPr="00C317B1">
        <w:rPr>
          <w:color w:val="auto"/>
          <w:sz w:val="26"/>
          <w:szCs w:val="26"/>
        </w:rPr>
        <w:lastRenderedPageBreak/>
        <w:t>Последствия признания электронного аукциона несостоявшимся при рассмотрении первых частей заявок.</w:t>
      </w:r>
      <w:bookmarkEnd w:id="56"/>
      <w:bookmarkEnd w:id="57"/>
    </w:p>
    <w:p w:rsidR="00525A5B" w:rsidRPr="00067E9A" w:rsidRDefault="006861DC">
      <w:pPr>
        <w:pStyle w:val="aff3"/>
        <w:numPr>
          <w:ilvl w:val="1"/>
          <w:numId w:val="1"/>
        </w:numPr>
        <w:tabs>
          <w:tab w:val="left" w:pos="1560"/>
        </w:tabs>
        <w:autoSpaceDE w:val="0"/>
        <w:ind w:left="0" w:firstLine="709"/>
        <w:jc w:val="both"/>
        <w:rPr>
          <w:color w:val="auto"/>
          <w:sz w:val="26"/>
          <w:szCs w:val="26"/>
        </w:rPr>
      </w:pPr>
      <w:r w:rsidRPr="00067E9A">
        <w:rPr>
          <w:color w:val="auto"/>
          <w:sz w:val="26"/>
          <w:szCs w:val="26"/>
        </w:rPr>
        <w:t xml:space="preserve">В случае, если электронный аукцион </w:t>
      </w:r>
      <w:r w:rsidRPr="00067E9A">
        <w:rPr>
          <w:rStyle w:val="48"/>
          <w:b w:val="0"/>
          <w:bCs w:val="0"/>
          <w:color w:val="auto"/>
          <w:sz w:val="26"/>
          <w:szCs w:val="26"/>
        </w:rPr>
        <w:t>признан несостоявшимся</w:t>
      </w:r>
      <w:r w:rsidRPr="00067E9A">
        <w:rPr>
          <w:color w:val="auto"/>
          <w:sz w:val="26"/>
          <w:szCs w:val="2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в течение одного часа после размещения на электронной площадке протокола, указанного в пункте 22.3 настоящей документации,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Федерального закона № 44-ФЗ.</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 xml:space="preserve">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соответствие участника электронного аукциона требованиям, предусмотренным Федеральным законом № 44-ФЗ  и документацией по данному аукциону и направляет оператору электронной площадки </w:t>
      </w:r>
      <w:r w:rsidRPr="00067E9A">
        <w:rPr>
          <w:rStyle w:val="48"/>
          <w:b w:val="0"/>
          <w:bCs w:val="0"/>
          <w:sz w:val="26"/>
          <w:szCs w:val="26"/>
        </w:rPr>
        <w:t xml:space="preserve">протокол рассмотрения единственной заявки на участие в данном аукционе, </w:t>
      </w:r>
      <w:r w:rsidRPr="00067E9A">
        <w:rPr>
          <w:sz w:val="26"/>
          <w:szCs w:val="26"/>
        </w:rPr>
        <w:t>подписанный членами комиссии.</w:t>
      </w:r>
    </w:p>
    <w:p w:rsidR="00525A5B" w:rsidRPr="00067E9A" w:rsidRDefault="006861DC">
      <w:pPr>
        <w:pStyle w:val="72"/>
        <w:numPr>
          <w:ilvl w:val="1"/>
          <w:numId w:val="1"/>
        </w:numPr>
        <w:shd w:val="clear" w:color="auto" w:fill="auto"/>
        <w:tabs>
          <w:tab w:val="left" w:pos="1051"/>
          <w:tab w:val="left" w:pos="1560"/>
        </w:tabs>
        <w:spacing w:before="0" w:line="240" w:lineRule="auto"/>
        <w:ind w:left="0" w:firstLine="709"/>
        <w:jc w:val="both"/>
        <w:rPr>
          <w:sz w:val="26"/>
          <w:szCs w:val="26"/>
        </w:rPr>
      </w:pPr>
      <w:r w:rsidRPr="00067E9A">
        <w:rPr>
          <w:sz w:val="26"/>
          <w:szCs w:val="26"/>
        </w:rPr>
        <w:t>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25.1 части 1 статьи 93 Федерального закона № 44-ФЗ в порядке, установленном статьей 83.2 Федерального закона № 44-ФЗ.</w:t>
      </w:r>
    </w:p>
    <w:p w:rsidR="00525A5B" w:rsidRPr="00067E9A" w:rsidRDefault="006861DC">
      <w:pPr>
        <w:pStyle w:val="72"/>
        <w:numPr>
          <w:ilvl w:val="1"/>
          <w:numId w:val="1"/>
        </w:numPr>
        <w:shd w:val="clear" w:color="auto" w:fill="auto"/>
        <w:tabs>
          <w:tab w:val="left" w:pos="1090"/>
          <w:tab w:val="left" w:pos="1560"/>
        </w:tabs>
        <w:spacing w:before="0" w:line="240" w:lineRule="auto"/>
        <w:ind w:left="0" w:firstLine="709"/>
        <w:jc w:val="both"/>
        <w:rPr>
          <w:sz w:val="26"/>
          <w:szCs w:val="26"/>
        </w:rPr>
      </w:pPr>
      <w:r w:rsidRPr="00067E9A">
        <w:rPr>
          <w:sz w:val="26"/>
          <w:szCs w:val="26"/>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525A5B" w:rsidRPr="00067E9A" w:rsidRDefault="006861DC">
      <w:pPr>
        <w:pStyle w:val="72"/>
        <w:numPr>
          <w:ilvl w:val="1"/>
          <w:numId w:val="1"/>
        </w:numPr>
        <w:shd w:val="clear" w:color="auto" w:fill="auto"/>
        <w:tabs>
          <w:tab w:val="left" w:pos="1066"/>
          <w:tab w:val="left" w:pos="1560"/>
        </w:tabs>
        <w:spacing w:before="0" w:line="240" w:lineRule="auto"/>
        <w:ind w:left="0" w:firstLine="709"/>
        <w:jc w:val="both"/>
        <w:rPr>
          <w:sz w:val="26"/>
          <w:szCs w:val="26"/>
        </w:rPr>
      </w:pPr>
      <w:r w:rsidRPr="00067E9A">
        <w:rPr>
          <w:sz w:val="26"/>
          <w:szCs w:val="26"/>
        </w:rPr>
        <w:t>Участник аукциона, признанный единственным участником электронного аукциона, не вправе отказаться от заключения контракта.</w:t>
      </w:r>
    </w:p>
    <w:p w:rsidR="00525A5B" w:rsidRPr="00067E9A" w:rsidRDefault="00525A5B">
      <w:pPr>
        <w:pStyle w:val="72"/>
        <w:shd w:val="clear" w:color="auto" w:fill="auto"/>
        <w:tabs>
          <w:tab w:val="left" w:pos="1066"/>
          <w:tab w:val="left" w:pos="1560"/>
        </w:tabs>
        <w:spacing w:before="0" w:line="240" w:lineRule="auto"/>
        <w:ind w:firstLine="709"/>
        <w:jc w:val="both"/>
        <w:rPr>
          <w:sz w:val="26"/>
          <w:szCs w:val="26"/>
        </w:rPr>
      </w:pPr>
    </w:p>
    <w:p w:rsidR="00525A5B" w:rsidRPr="00067E9A" w:rsidRDefault="006861DC">
      <w:pPr>
        <w:pStyle w:val="1"/>
        <w:tabs>
          <w:tab w:val="left" w:pos="1560"/>
        </w:tabs>
        <w:spacing w:before="0" w:after="0"/>
        <w:ind w:firstLine="709"/>
        <w:rPr>
          <w:color w:val="auto"/>
          <w:sz w:val="26"/>
          <w:szCs w:val="26"/>
        </w:rPr>
      </w:pPr>
      <w:bookmarkStart w:id="58" w:name="bookmark82"/>
      <w:bookmarkStart w:id="59" w:name="_Toc517688851"/>
      <w:r w:rsidRPr="00067E9A">
        <w:rPr>
          <w:color w:val="auto"/>
          <w:sz w:val="26"/>
          <w:szCs w:val="26"/>
        </w:rPr>
        <w:t>VII. ПОРЯДОК ПРОВЕДЕНИЯ ЭЛЕКТРОННОГО АУКЦИОНА</w:t>
      </w:r>
      <w:bookmarkEnd w:id="58"/>
      <w:bookmarkEnd w:id="59"/>
    </w:p>
    <w:p w:rsidR="00525A5B" w:rsidRPr="00067E9A" w:rsidRDefault="00525A5B">
      <w:pPr>
        <w:rPr>
          <w:color w:val="auto"/>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60" w:name="bookmark83"/>
      <w:bookmarkStart w:id="61" w:name="_Toc517688852"/>
      <w:r w:rsidRPr="00C317B1">
        <w:rPr>
          <w:color w:val="auto"/>
          <w:sz w:val="26"/>
          <w:szCs w:val="26"/>
        </w:rPr>
        <w:t>Условия участия.</w:t>
      </w:r>
      <w:bookmarkEnd w:id="60"/>
      <w:bookmarkEnd w:id="61"/>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аукционе его участники.</w:t>
      </w:r>
    </w:p>
    <w:p w:rsidR="00525A5B" w:rsidRPr="00067E9A" w:rsidRDefault="00525A5B">
      <w:pPr>
        <w:pStyle w:val="72"/>
        <w:shd w:val="clear" w:color="auto" w:fill="auto"/>
        <w:tabs>
          <w:tab w:val="left" w:pos="1560"/>
        </w:tabs>
        <w:spacing w:before="0" w:line="240" w:lineRule="auto"/>
        <w:ind w:firstLine="709"/>
        <w:jc w:val="both"/>
        <w:rPr>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62" w:name="bookmark84"/>
      <w:bookmarkStart w:id="63" w:name="_Toc517688853"/>
      <w:r w:rsidRPr="00C317B1">
        <w:rPr>
          <w:color w:val="auto"/>
          <w:sz w:val="26"/>
          <w:szCs w:val="26"/>
        </w:rPr>
        <w:t>Дата и время проведения электронного аукциона.</w:t>
      </w:r>
      <w:bookmarkEnd w:id="62"/>
      <w:bookmarkEnd w:id="63"/>
    </w:p>
    <w:p w:rsidR="00525A5B" w:rsidRPr="00067E9A" w:rsidRDefault="006861DC">
      <w:pPr>
        <w:pStyle w:val="72"/>
        <w:numPr>
          <w:ilvl w:val="1"/>
          <w:numId w:val="1"/>
        </w:numPr>
        <w:shd w:val="clear" w:color="auto" w:fill="auto"/>
        <w:tabs>
          <w:tab w:val="left" w:pos="1133"/>
          <w:tab w:val="left" w:pos="1560"/>
        </w:tabs>
        <w:spacing w:before="0" w:line="240" w:lineRule="auto"/>
        <w:ind w:left="0" w:firstLine="709"/>
        <w:jc w:val="both"/>
        <w:rPr>
          <w:sz w:val="26"/>
          <w:szCs w:val="26"/>
        </w:rPr>
      </w:pPr>
      <w:r w:rsidRPr="00067E9A">
        <w:rPr>
          <w:sz w:val="26"/>
          <w:szCs w:val="26"/>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525A5B" w:rsidRPr="00067E9A" w:rsidRDefault="006861DC">
      <w:pPr>
        <w:pStyle w:val="72"/>
        <w:numPr>
          <w:ilvl w:val="1"/>
          <w:numId w:val="1"/>
        </w:numPr>
        <w:shd w:val="clear" w:color="auto" w:fill="auto"/>
        <w:tabs>
          <w:tab w:val="left" w:pos="1118"/>
          <w:tab w:val="left" w:pos="1560"/>
        </w:tabs>
        <w:spacing w:before="0" w:line="240" w:lineRule="auto"/>
        <w:ind w:left="0" w:firstLine="709"/>
        <w:jc w:val="both"/>
        <w:rPr>
          <w:sz w:val="26"/>
          <w:szCs w:val="26"/>
        </w:rPr>
      </w:pPr>
      <w:r w:rsidRPr="00067E9A">
        <w:rPr>
          <w:sz w:val="26"/>
          <w:szCs w:val="26"/>
        </w:rPr>
        <w:lastRenderedPageBreak/>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525A5B" w:rsidRPr="00067E9A" w:rsidRDefault="00525A5B">
      <w:pPr>
        <w:pStyle w:val="72"/>
        <w:shd w:val="clear" w:color="auto" w:fill="auto"/>
        <w:tabs>
          <w:tab w:val="left" w:pos="1118"/>
          <w:tab w:val="left" w:pos="1560"/>
        </w:tabs>
        <w:spacing w:before="0" w:line="240" w:lineRule="auto"/>
        <w:ind w:firstLine="709"/>
        <w:jc w:val="both"/>
        <w:rPr>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64" w:name="bookmark85"/>
      <w:bookmarkStart w:id="65" w:name="_Toc517688854"/>
      <w:r w:rsidRPr="00C317B1">
        <w:rPr>
          <w:color w:val="auto"/>
          <w:sz w:val="26"/>
          <w:szCs w:val="26"/>
        </w:rPr>
        <w:t>Проведение электронного аукциона.</w:t>
      </w:r>
      <w:bookmarkEnd w:id="64"/>
      <w:bookmarkEnd w:id="65"/>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 44-ФЗ.</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Если в случае, предусмотренном пунктом 2 статьи 42</w:t>
      </w:r>
      <w:r w:rsidRPr="00067E9A">
        <w:rPr>
          <w:sz w:val="26"/>
          <w:szCs w:val="26"/>
        </w:rPr>
        <w:t xml:space="preserve"> Федерального закона № 44-ФЗ</w:t>
      </w:r>
      <w:r w:rsidRPr="00067E9A">
        <w:rPr>
          <w:sz w:val="26"/>
          <w:szCs w:val="26"/>
          <w:shd w:val="clear" w:color="auto" w:fill="FFFFFF"/>
        </w:rPr>
        <w:t xml:space="preserve">,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 </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25A5B" w:rsidRPr="00067E9A" w:rsidRDefault="006861DC">
      <w:pPr>
        <w:pStyle w:val="72"/>
        <w:numPr>
          <w:ilvl w:val="1"/>
          <w:numId w:val="1"/>
        </w:numPr>
        <w:shd w:val="clear" w:color="auto" w:fill="auto"/>
        <w:tabs>
          <w:tab w:val="left" w:pos="1090"/>
          <w:tab w:val="left" w:pos="1560"/>
        </w:tabs>
        <w:spacing w:before="0" w:line="240" w:lineRule="auto"/>
        <w:ind w:left="0" w:firstLine="709"/>
        <w:jc w:val="both"/>
        <w:rPr>
          <w:sz w:val="26"/>
          <w:szCs w:val="26"/>
        </w:rPr>
      </w:pPr>
      <w:r w:rsidRPr="00067E9A">
        <w:rPr>
          <w:sz w:val="26"/>
          <w:szCs w:val="26"/>
          <w:shd w:val="clear" w:color="auto" w:fill="FFFFFF"/>
        </w:rPr>
        <w:t xml:space="preserve">При проведении электронного аукциона его участники подают предложения о цене контракта с учетом следующих требований: </w:t>
      </w:r>
      <w:r w:rsidRPr="00067E9A">
        <w:rPr>
          <w:sz w:val="26"/>
          <w:szCs w:val="26"/>
          <w:shd w:val="clear" w:color="auto" w:fill="FFFFFF"/>
        </w:rPr>
        <w:br/>
        <w:t xml:space="preserve">а)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r w:rsidRPr="00067E9A">
        <w:rPr>
          <w:sz w:val="26"/>
          <w:szCs w:val="26"/>
          <w:shd w:val="clear" w:color="auto" w:fill="FFFFFF"/>
        </w:rPr>
        <w:br/>
        <w:t>б)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 в)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25A5B" w:rsidRPr="00067E9A" w:rsidRDefault="006861DC">
      <w:pPr>
        <w:pStyle w:val="72"/>
        <w:numPr>
          <w:ilvl w:val="1"/>
          <w:numId w:val="1"/>
        </w:numPr>
        <w:shd w:val="clear" w:color="auto" w:fill="auto"/>
        <w:tabs>
          <w:tab w:val="left" w:pos="1090"/>
          <w:tab w:val="left" w:pos="1560"/>
        </w:tabs>
        <w:spacing w:before="0" w:line="240" w:lineRule="auto"/>
        <w:ind w:left="0" w:firstLine="709"/>
        <w:jc w:val="both"/>
        <w:rPr>
          <w:sz w:val="26"/>
          <w:szCs w:val="26"/>
        </w:rPr>
      </w:pPr>
      <w:r w:rsidRPr="00067E9A">
        <w:rPr>
          <w:sz w:val="26"/>
          <w:szCs w:val="26"/>
        </w:rPr>
        <w:t xml:space="preserve">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w:t>
      </w:r>
    </w:p>
    <w:p w:rsidR="00525A5B" w:rsidRPr="00067E9A" w:rsidRDefault="006861DC">
      <w:pPr>
        <w:pStyle w:val="72"/>
        <w:shd w:val="clear" w:color="auto" w:fill="auto"/>
        <w:tabs>
          <w:tab w:val="left" w:pos="1090"/>
          <w:tab w:val="left" w:pos="1560"/>
        </w:tabs>
        <w:spacing w:before="0" w:line="240" w:lineRule="auto"/>
        <w:ind w:firstLine="709"/>
        <w:jc w:val="both"/>
        <w:rPr>
          <w:sz w:val="26"/>
          <w:szCs w:val="26"/>
        </w:rPr>
      </w:pPr>
      <w:r w:rsidRPr="00067E9A">
        <w:rPr>
          <w:sz w:val="26"/>
          <w:szCs w:val="26"/>
        </w:rPr>
        <w:t>При этом такой аукцион проводится путем повышения цены контракта с учетом следующих особенностей:</w:t>
      </w:r>
    </w:p>
    <w:p w:rsidR="00525A5B" w:rsidRPr="00067E9A" w:rsidRDefault="006861DC">
      <w:pPr>
        <w:pStyle w:val="72"/>
        <w:numPr>
          <w:ilvl w:val="2"/>
          <w:numId w:val="1"/>
        </w:numPr>
        <w:shd w:val="clear" w:color="auto" w:fill="auto"/>
        <w:tabs>
          <w:tab w:val="left" w:pos="1090"/>
          <w:tab w:val="left" w:pos="1560"/>
          <w:tab w:val="left" w:pos="1701"/>
        </w:tabs>
        <w:spacing w:before="0" w:line="240" w:lineRule="auto"/>
        <w:ind w:left="0" w:firstLine="709"/>
        <w:jc w:val="both"/>
        <w:rPr>
          <w:sz w:val="26"/>
          <w:szCs w:val="26"/>
        </w:rPr>
      </w:pPr>
      <w:r w:rsidRPr="00067E9A">
        <w:rPr>
          <w:sz w:val="26"/>
          <w:szCs w:val="26"/>
        </w:rPr>
        <w:t>такой аукцион проводится до достижения цены контракта не более чем сто миллионов рублей;</w:t>
      </w:r>
    </w:p>
    <w:p w:rsidR="00525A5B" w:rsidRPr="00067E9A" w:rsidRDefault="006861DC">
      <w:pPr>
        <w:pStyle w:val="72"/>
        <w:numPr>
          <w:ilvl w:val="2"/>
          <w:numId w:val="1"/>
        </w:numPr>
        <w:shd w:val="clear" w:color="auto" w:fill="auto"/>
        <w:tabs>
          <w:tab w:val="left" w:pos="845"/>
          <w:tab w:val="left" w:pos="1090"/>
          <w:tab w:val="left" w:pos="1560"/>
          <w:tab w:val="left" w:pos="1701"/>
        </w:tabs>
        <w:spacing w:before="0" w:line="240" w:lineRule="auto"/>
        <w:ind w:left="0" w:firstLine="709"/>
        <w:jc w:val="both"/>
        <w:rPr>
          <w:sz w:val="26"/>
          <w:szCs w:val="26"/>
        </w:rPr>
      </w:pPr>
      <w:r w:rsidRPr="00067E9A">
        <w:rPr>
          <w:sz w:val="26"/>
          <w:szCs w:val="26"/>
        </w:rPr>
        <w:t>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25A5B" w:rsidRPr="00067E9A" w:rsidRDefault="006861DC">
      <w:pPr>
        <w:pStyle w:val="72"/>
        <w:numPr>
          <w:ilvl w:val="2"/>
          <w:numId w:val="1"/>
        </w:numPr>
        <w:shd w:val="clear" w:color="auto" w:fill="auto"/>
        <w:tabs>
          <w:tab w:val="left" w:pos="1560"/>
          <w:tab w:val="left" w:pos="1701"/>
        </w:tabs>
        <w:spacing w:before="0" w:line="240" w:lineRule="auto"/>
        <w:ind w:left="0" w:firstLine="709"/>
        <w:jc w:val="both"/>
        <w:rPr>
          <w:sz w:val="26"/>
          <w:szCs w:val="26"/>
        </w:rPr>
      </w:pPr>
      <w:r w:rsidRPr="00067E9A">
        <w:rPr>
          <w:sz w:val="26"/>
          <w:szCs w:val="26"/>
        </w:rPr>
        <w:lastRenderedPageBreak/>
        <w:t>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25A5B" w:rsidRPr="00067E9A" w:rsidRDefault="006861DC">
      <w:pPr>
        <w:pStyle w:val="72"/>
        <w:numPr>
          <w:ilvl w:val="1"/>
          <w:numId w:val="1"/>
        </w:numPr>
        <w:shd w:val="clear" w:color="auto" w:fill="auto"/>
        <w:tabs>
          <w:tab w:val="left" w:pos="1090"/>
          <w:tab w:val="left" w:pos="1560"/>
        </w:tabs>
        <w:spacing w:before="0" w:line="240" w:lineRule="auto"/>
        <w:ind w:left="0" w:firstLine="709"/>
        <w:jc w:val="both"/>
        <w:rPr>
          <w:sz w:val="26"/>
          <w:szCs w:val="26"/>
        </w:rPr>
      </w:pPr>
      <w:r w:rsidRPr="00067E9A">
        <w:rPr>
          <w:sz w:val="26"/>
          <w:szCs w:val="26"/>
        </w:rPr>
        <w:t>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w:t>
      </w:r>
    </w:p>
    <w:p w:rsidR="00525A5B" w:rsidRPr="00067E9A" w:rsidRDefault="006861DC">
      <w:pPr>
        <w:pStyle w:val="72"/>
        <w:numPr>
          <w:ilvl w:val="1"/>
          <w:numId w:val="1"/>
        </w:numPr>
        <w:shd w:val="clear" w:color="auto" w:fill="auto"/>
        <w:tabs>
          <w:tab w:val="left" w:pos="1090"/>
          <w:tab w:val="left" w:pos="1560"/>
        </w:tabs>
        <w:spacing w:before="0" w:line="240" w:lineRule="auto"/>
        <w:ind w:left="0" w:firstLine="709"/>
        <w:jc w:val="both"/>
        <w:rPr>
          <w:sz w:val="26"/>
          <w:szCs w:val="26"/>
        </w:rPr>
      </w:pPr>
      <w:r w:rsidRPr="00067E9A">
        <w:rPr>
          <w:sz w:val="26"/>
          <w:szCs w:val="26"/>
          <w:shd w:val="clear" w:color="auto" w:fill="FFFFFF"/>
        </w:rPr>
        <w:t>Оператор электронной площадки обязан обеспечивать при проведении электронного аукциона конфиденциальность информации о его участниках.</w:t>
      </w:r>
    </w:p>
    <w:p w:rsidR="00525A5B" w:rsidRPr="00067E9A" w:rsidRDefault="006861DC">
      <w:pPr>
        <w:pStyle w:val="72"/>
        <w:numPr>
          <w:ilvl w:val="1"/>
          <w:numId w:val="1"/>
        </w:numPr>
        <w:shd w:val="clear" w:color="auto" w:fill="auto"/>
        <w:tabs>
          <w:tab w:val="left" w:pos="1090"/>
          <w:tab w:val="left" w:pos="1560"/>
        </w:tabs>
        <w:spacing w:before="0" w:line="240" w:lineRule="auto"/>
        <w:ind w:left="0" w:firstLine="709"/>
        <w:jc w:val="both"/>
        <w:rPr>
          <w:sz w:val="26"/>
          <w:szCs w:val="26"/>
        </w:rPr>
      </w:pPr>
      <w:r w:rsidRPr="00067E9A">
        <w:rPr>
          <w:sz w:val="26"/>
          <w:szCs w:val="26"/>
          <w:shd w:val="clear" w:color="auto" w:fill="FFFFFF"/>
        </w:rPr>
        <w:t>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25A5B" w:rsidRPr="00067E9A" w:rsidRDefault="006861DC">
      <w:pPr>
        <w:pStyle w:val="72"/>
        <w:numPr>
          <w:ilvl w:val="1"/>
          <w:numId w:val="1"/>
        </w:numPr>
        <w:shd w:val="clear" w:color="auto" w:fill="auto"/>
        <w:tabs>
          <w:tab w:val="left" w:pos="1090"/>
          <w:tab w:val="left" w:pos="1560"/>
        </w:tabs>
        <w:spacing w:before="0" w:line="240" w:lineRule="auto"/>
        <w:ind w:left="0" w:firstLine="709"/>
        <w:jc w:val="both"/>
        <w:rPr>
          <w:sz w:val="26"/>
          <w:szCs w:val="26"/>
        </w:rPr>
      </w:pPr>
      <w:r w:rsidRPr="00067E9A">
        <w:rPr>
          <w:sz w:val="26"/>
          <w:szCs w:val="26"/>
          <w:shd w:val="clear" w:color="auto" w:fill="FFFFFF"/>
        </w:rPr>
        <w:t>В случае проведения в соответствии с частью 5</w:t>
      </w:r>
      <w:r w:rsidRPr="00067E9A">
        <w:rPr>
          <w:sz w:val="26"/>
          <w:szCs w:val="26"/>
        </w:rPr>
        <w:t xml:space="preserve"> статьи 68 Федерального закона № 44-ФЗ</w:t>
      </w:r>
      <w:r w:rsidRPr="00067E9A">
        <w:rPr>
          <w:sz w:val="26"/>
          <w:szCs w:val="26"/>
          <w:shd w:val="clear" w:color="auto" w:fill="FFFFFF"/>
        </w:rPr>
        <w:t>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25A5B" w:rsidRPr="00067E9A" w:rsidRDefault="006861DC">
      <w:pPr>
        <w:pStyle w:val="72"/>
        <w:numPr>
          <w:ilvl w:val="1"/>
          <w:numId w:val="1"/>
        </w:numPr>
        <w:shd w:val="clear" w:color="auto" w:fill="auto"/>
        <w:tabs>
          <w:tab w:val="left" w:pos="1090"/>
          <w:tab w:val="left" w:pos="1560"/>
        </w:tabs>
        <w:spacing w:before="0" w:line="240" w:lineRule="auto"/>
        <w:ind w:left="0" w:firstLine="709"/>
        <w:jc w:val="both"/>
        <w:rPr>
          <w:sz w:val="26"/>
          <w:szCs w:val="26"/>
        </w:rPr>
      </w:pPr>
      <w:r w:rsidRPr="00067E9A">
        <w:rPr>
          <w:sz w:val="26"/>
          <w:szCs w:val="26"/>
        </w:rPr>
        <w:t>Любой участник электронного аукциона после размещения на электронной площадке, указанного в пункте 27.7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525A5B" w:rsidRPr="00067E9A" w:rsidRDefault="006861DC">
      <w:pPr>
        <w:pStyle w:val="72"/>
        <w:numPr>
          <w:ilvl w:val="1"/>
          <w:numId w:val="1"/>
        </w:numPr>
        <w:shd w:val="clear" w:color="auto" w:fill="auto"/>
        <w:tabs>
          <w:tab w:val="left" w:pos="1090"/>
          <w:tab w:val="left" w:pos="1157"/>
          <w:tab w:val="left" w:pos="1560"/>
        </w:tabs>
        <w:spacing w:before="0" w:line="240" w:lineRule="auto"/>
        <w:ind w:left="0" w:firstLine="709"/>
        <w:jc w:val="both"/>
        <w:rPr>
          <w:sz w:val="26"/>
          <w:szCs w:val="26"/>
        </w:rPr>
      </w:pPr>
      <w:r w:rsidRPr="00067E9A">
        <w:rPr>
          <w:sz w:val="26"/>
          <w:szCs w:val="26"/>
        </w:rPr>
        <w:t>В течение одного часа после размещения на электронной площадке протокола, указанного в пункте 27.7 настоящей документации, оператор электронной площадки обязан направить Заказчику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указанных участников, предусмотренные частью 11 статьи 24.1 Федерального закона № 44-ФЗ. В течение этого же срока оператор электронной площадки обязан направить также уведомление указанным участникам электронного аукциона.</w:t>
      </w:r>
    </w:p>
    <w:p w:rsidR="00525A5B" w:rsidRPr="00067E9A" w:rsidRDefault="00525A5B">
      <w:pPr>
        <w:pStyle w:val="72"/>
        <w:shd w:val="clear" w:color="auto" w:fill="auto"/>
        <w:tabs>
          <w:tab w:val="left" w:pos="1090"/>
          <w:tab w:val="left" w:pos="1157"/>
          <w:tab w:val="left" w:pos="1560"/>
        </w:tabs>
        <w:spacing w:before="0" w:line="240" w:lineRule="auto"/>
        <w:ind w:firstLine="709"/>
        <w:jc w:val="both"/>
        <w:rPr>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66" w:name="bookmark86"/>
      <w:bookmarkStart w:id="67" w:name="_Toc517688855"/>
      <w:r w:rsidRPr="00C317B1">
        <w:rPr>
          <w:color w:val="auto"/>
          <w:sz w:val="26"/>
          <w:szCs w:val="26"/>
        </w:rPr>
        <w:t>Признание электронного аукциона несостоявшимся.</w:t>
      </w:r>
      <w:bookmarkEnd w:id="66"/>
      <w:bookmarkEnd w:id="67"/>
    </w:p>
    <w:p w:rsidR="00525A5B" w:rsidRPr="00067E9A" w:rsidRDefault="006861DC">
      <w:pPr>
        <w:pStyle w:val="72"/>
        <w:numPr>
          <w:ilvl w:val="2"/>
          <w:numId w:val="1"/>
        </w:numPr>
        <w:shd w:val="clear" w:color="auto" w:fill="auto"/>
        <w:tabs>
          <w:tab w:val="left" w:pos="1070"/>
          <w:tab w:val="left" w:pos="1560"/>
        </w:tabs>
        <w:spacing w:before="0" w:line="240" w:lineRule="auto"/>
        <w:ind w:left="0" w:firstLine="709"/>
        <w:jc w:val="both"/>
        <w:rPr>
          <w:sz w:val="26"/>
          <w:szCs w:val="26"/>
        </w:rPr>
      </w:pPr>
      <w:r w:rsidRPr="00067E9A">
        <w:rPr>
          <w:sz w:val="26"/>
          <w:szCs w:val="26"/>
        </w:rPr>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w:t>
      </w:r>
      <w:r w:rsidRPr="00067E9A">
        <w:rPr>
          <w:sz w:val="26"/>
          <w:szCs w:val="26"/>
        </w:rPr>
        <w:lastRenderedPageBreak/>
        <w:t>о цене контракта на величину в пределах «шага аукциона», данный аукцион признается несостоявшимся.</w:t>
      </w:r>
    </w:p>
    <w:p w:rsidR="00525A5B" w:rsidRPr="00067E9A" w:rsidRDefault="006861DC">
      <w:pPr>
        <w:pStyle w:val="72"/>
        <w:numPr>
          <w:ilvl w:val="2"/>
          <w:numId w:val="1"/>
        </w:numPr>
        <w:shd w:val="clear" w:color="auto" w:fill="auto"/>
        <w:tabs>
          <w:tab w:val="left" w:pos="1070"/>
          <w:tab w:val="left" w:pos="1560"/>
        </w:tabs>
        <w:spacing w:before="0" w:line="240" w:lineRule="auto"/>
        <w:ind w:left="0" w:firstLine="709"/>
        <w:jc w:val="both"/>
        <w:rPr>
          <w:sz w:val="26"/>
          <w:szCs w:val="26"/>
        </w:rPr>
      </w:pPr>
      <w:r w:rsidRPr="00067E9A">
        <w:rPr>
          <w:sz w:val="26"/>
          <w:szCs w:val="26"/>
          <w:shd w:val="clear" w:color="auto" w:fill="FFFFFF"/>
        </w:rPr>
        <w:t>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25A5B" w:rsidRPr="00067E9A" w:rsidRDefault="00525A5B">
      <w:pPr>
        <w:pStyle w:val="72"/>
        <w:shd w:val="clear" w:color="auto" w:fill="auto"/>
        <w:tabs>
          <w:tab w:val="left" w:pos="1070"/>
          <w:tab w:val="left" w:pos="1560"/>
        </w:tabs>
        <w:spacing w:before="0" w:line="240" w:lineRule="auto"/>
        <w:ind w:left="709"/>
        <w:jc w:val="both"/>
        <w:rPr>
          <w:sz w:val="26"/>
          <w:szCs w:val="26"/>
        </w:rPr>
      </w:pPr>
    </w:p>
    <w:p w:rsidR="00525A5B" w:rsidRPr="00067E9A" w:rsidRDefault="006861DC">
      <w:pPr>
        <w:pStyle w:val="1"/>
        <w:tabs>
          <w:tab w:val="left" w:pos="1560"/>
        </w:tabs>
        <w:spacing w:before="0" w:after="0"/>
        <w:ind w:firstLine="709"/>
        <w:rPr>
          <w:color w:val="auto"/>
          <w:sz w:val="26"/>
          <w:szCs w:val="26"/>
        </w:rPr>
      </w:pPr>
      <w:bookmarkStart w:id="68" w:name="bookmark87"/>
      <w:bookmarkStart w:id="69" w:name="_Toc517688856"/>
      <w:r w:rsidRPr="00067E9A">
        <w:rPr>
          <w:color w:val="auto"/>
          <w:sz w:val="26"/>
          <w:szCs w:val="26"/>
        </w:rPr>
        <w:t>VIII. ПОРЯДОК РАССМОТРЕНИЯ ВТОРЫХ ЧАСТЕЙ ЗАЯВОК НА УЧАСТИЕ В ЭЛЕКТРОННОМ АУКЦИОНЕ</w:t>
      </w:r>
      <w:bookmarkEnd w:id="68"/>
      <w:bookmarkEnd w:id="69"/>
    </w:p>
    <w:p w:rsidR="00525A5B" w:rsidRPr="00067E9A" w:rsidRDefault="00525A5B">
      <w:pPr>
        <w:rPr>
          <w:color w:val="auto"/>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70" w:name="bookmark88"/>
      <w:bookmarkStart w:id="71" w:name="_Toc517688857"/>
      <w:r w:rsidRPr="00C317B1">
        <w:rPr>
          <w:color w:val="auto"/>
          <w:sz w:val="26"/>
          <w:szCs w:val="26"/>
        </w:rPr>
        <w:t>Рассмотрение вторых частей заявок на участие в электронном аукционе.</w:t>
      </w:r>
      <w:bookmarkEnd w:id="70"/>
      <w:bookmarkEnd w:id="71"/>
    </w:p>
    <w:p w:rsidR="00525A5B" w:rsidRPr="00067E9A" w:rsidRDefault="006861DC">
      <w:pPr>
        <w:pStyle w:val="72"/>
        <w:numPr>
          <w:ilvl w:val="1"/>
          <w:numId w:val="1"/>
        </w:numPr>
        <w:shd w:val="clear" w:color="auto" w:fill="auto"/>
        <w:tabs>
          <w:tab w:val="left" w:pos="1109"/>
          <w:tab w:val="left" w:pos="1560"/>
        </w:tabs>
        <w:spacing w:before="0" w:line="240" w:lineRule="auto"/>
        <w:ind w:left="0" w:firstLine="709"/>
        <w:jc w:val="both"/>
        <w:rPr>
          <w:sz w:val="26"/>
          <w:szCs w:val="26"/>
        </w:rPr>
      </w:pPr>
      <w:r w:rsidRPr="00067E9A">
        <w:rPr>
          <w:sz w:val="26"/>
          <w:szCs w:val="26"/>
        </w:rPr>
        <w:t>Комиссия рассматривает вторые части заявок на участие в электронном аукционе, информацию и электронные документы, направленные заказчику/уполномоченному органу оператором электронной площадки, на соответствие их требованиям, установленным настоящей документацией.</w:t>
      </w:r>
    </w:p>
    <w:p w:rsidR="00525A5B" w:rsidRPr="00067E9A" w:rsidRDefault="006861DC">
      <w:pPr>
        <w:pStyle w:val="72"/>
        <w:numPr>
          <w:ilvl w:val="1"/>
          <w:numId w:val="1"/>
        </w:numPr>
        <w:shd w:val="clear" w:color="auto" w:fill="auto"/>
        <w:tabs>
          <w:tab w:val="left" w:pos="1080"/>
          <w:tab w:val="left" w:pos="1560"/>
        </w:tabs>
        <w:spacing w:before="0" w:line="240" w:lineRule="auto"/>
        <w:ind w:left="0" w:firstLine="709"/>
        <w:jc w:val="both"/>
        <w:rPr>
          <w:sz w:val="26"/>
          <w:szCs w:val="26"/>
        </w:rPr>
      </w:pPr>
      <w:r w:rsidRPr="00067E9A">
        <w:rPr>
          <w:sz w:val="26"/>
          <w:szCs w:val="26"/>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25A5B" w:rsidRPr="00067E9A" w:rsidRDefault="006861DC">
      <w:pPr>
        <w:pStyle w:val="72"/>
        <w:numPr>
          <w:ilvl w:val="1"/>
          <w:numId w:val="1"/>
        </w:numPr>
        <w:shd w:val="clear" w:color="auto" w:fill="auto"/>
        <w:tabs>
          <w:tab w:val="left" w:pos="1119"/>
          <w:tab w:val="left" w:pos="1560"/>
        </w:tabs>
        <w:spacing w:before="0" w:line="240" w:lineRule="auto"/>
        <w:ind w:left="0" w:firstLine="709"/>
        <w:jc w:val="both"/>
        <w:rPr>
          <w:sz w:val="26"/>
          <w:szCs w:val="26"/>
        </w:rPr>
      </w:pPr>
      <w:r w:rsidRPr="00067E9A">
        <w:rPr>
          <w:sz w:val="26"/>
          <w:szCs w:val="26"/>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525A5B" w:rsidRPr="00067E9A" w:rsidRDefault="006861DC">
      <w:pPr>
        <w:pStyle w:val="72"/>
        <w:numPr>
          <w:ilvl w:val="1"/>
          <w:numId w:val="1"/>
        </w:numPr>
        <w:shd w:val="clear" w:color="auto" w:fill="auto"/>
        <w:tabs>
          <w:tab w:val="left" w:pos="1153"/>
          <w:tab w:val="left" w:pos="1560"/>
        </w:tabs>
        <w:spacing w:before="0" w:line="240" w:lineRule="auto"/>
        <w:ind w:left="0" w:firstLine="709"/>
        <w:jc w:val="both"/>
        <w:rPr>
          <w:sz w:val="26"/>
          <w:szCs w:val="26"/>
        </w:rPr>
      </w:pPr>
      <w:r w:rsidRPr="00067E9A">
        <w:rPr>
          <w:sz w:val="26"/>
          <w:szCs w:val="26"/>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предусмотренном пунктом 27.6 настоящей документации, - наиболее высокую цену контракта), и осуществляется с учетом ранжирования заявок на участие в электронном аукционе.</w:t>
      </w:r>
    </w:p>
    <w:p w:rsidR="00525A5B" w:rsidRPr="00067E9A" w:rsidRDefault="006861DC">
      <w:pPr>
        <w:pStyle w:val="72"/>
        <w:numPr>
          <w:ilvl w:val="1"/>
          <w:numId w:val="1"/>
        </w:numPr>
        <w:shd w:val="clear" w:color="auto" w:fill="auto"/>
        <w:tabs>
          <w:tab w:val="left" w:pos="1119"/>
          <w:tab w:val="left" w:pos="1560"/>
        </w:tabs>
        <w:spacing w:before="0" w:line="240" w:lineRule="auto"/>
        <w:ind w:left="0" w:firstLine="709"/>
        <w:jc w:val="both"/>
        <w:rPr>
          <w:sz w:val="26"/>
          <w:szCs w:val="26"/>
        </w:rPr>
      </w:pPr>
      <w:r w:rsidRPr="00067E9A">
        <w:rPr>
          <w:sz w:val="26"/>
          <w:szCs w:val="26"/>
        </w:rPr>
        <w:t>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w:t>
      </w:r>
      <w:r w:rsidRPr="00067E9A">
        <w:rPr>
          <w:b/>
          <w:bCs/>
          <w:sz w:val="26"/>
          <w:szCs w:val="26"/>
        </w:rPr>
        <w:t>/</w:t>
      </w:r>
      <w:r w:rsidRPr="00067E9A">
        <w:rPr>
          <w:sz w:val="26"/>
          <w:szCs w:val="26"/>
        </w:rPr>
        <w:t>уполномоченному органу по результатам ранжирования, в течение одного часа с момента поступления соответствующего уведомления заказчика</w:t>
      </w:r>
      <w:r w:rsidRPr="00067E9A">
        <w:rPr>
          <w:b/>
          <w:bCs/>
          <w:sz w:val="26"/>
          <w:szCs w:val="26"/>
        </w:rPr>
        <w:t>/</w:t>
      </w:r>
      <w:r w:rsidRPr="00067E9A">
        <w:rPr>
          <w:sz w:val="26"/>
          <w:szCs w:val="26"/>
        </w:rPr>
        <w:t xml:space="preserve">уполномоченного органа оператор электронной площадки обязан </w:t>
      </w:r>
      <w:r w:rsidRPr="00067E9A">
        <w:rPr>
          <w:sz w:val="26"/>
          <w:szCs w:val="26"/>
        </w:rPr>
        <w:lastRenderedPageBreak/>
        <w:t>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525A5B" w:rsidRPr="00067E9A" w:rsidRDefault="006861DC">
      <w:pPr>
        <w:pStyle w:val="72"/>
        <w:numPr>
          <w:ilvl w:val="1"/>
          <w:numId w:val="1"/>
        </w:numPr>
        <w:shd w:val="clear" w:color="auto" w:fill="auto"/>
        <w:tabs>
          <w:tab w:val="left" w:pos="1095"/>
          <w:tab w:val="left" w:pos="1560"/>
        </w:tabs>
        <w:spacing w:before="0" w:line="240" w:lineRule="auto"/>
        <w:ind w:left="0" w:firstLine="709"/>
        <w:jc w:val="both"/>
        <w:rPr>
          <w:sz w:val="26"/>
          <w:szCs w:val="26"/>
        </w:rPr>
      </w:pPr>
      <w:r w:rsidRPr="00067E9A">
        <w:rPr>
          <w:sz w:val="26"/>
          <w:szCs w:val="26"/>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25A5B" w:rsidRPr="00067E9A" w:rsidRDefault="00525A5B">
      <w:pPr>
        <w:pStyle w:val="72"/>
        <w:shd w:val="clear" w:color="auto" w:fill="auto"/>
        <w:tabs>
          <w:tab w:val="left" w:pos="1095"/>
          <w:tab w:val="left" w:pos="1560"/>
        </w:tabs>
        <w:spacing w:before="0" w:line="240" w:lineRule="auto"/>
        <w:ind w:firstLine="709"/>
        <w:jc w:val="both"/>
        <w:rPr>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72" w:name="bookmark89"/>
      <w:bookmarkStart w:id="73" w:name="_Toc517688858"/>
      <w:r w:rsidRPr="00C317B1">
        <w:rPr>
          <w:color w:val="auto"/>
          <w:sz w:val="26"/>
          <w:szCs w:val="26"/>
        </w:rPr>
        <w:t>Признание заявок, не соответствующими требованиям документации.</w:t>
      </w:r>
      <w:bookmarkEnd w:id="72"/>
      <w:bookmarkEnd w:id="73"/>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Заявка на участие в электронном аукционе признается не соответствующей требованиям, установленным настоящей документацией, в случае:</w:t>
      </w:r>
    </w:p>
    <w:p w:rsidR="00525A5B" w:rsidRPr="00067E9A" w:rsidRDefault="006861DC">
      <w:pPr>
        <w:pStyle w:val="72"/>
        <w:numPr>
          <w:ilvl w:val="0"/>
          <w:numId w:val="17"/>
        </w:numPr>
        <w:shd w:val="clear" w:color="auto" w:fill="auto"/>
        <w:tabs>
          <w:tab w:val="left" w:pos="807"/>
          <w:tab w:val="left" w:pos="1560"/>
        </w:tabs>
        <w:spacing w:before="0" w:line="240" w:lineRule="auto"/>
        <w:ind w:firstLine="709"/>
        <w:jc w:val="both"/>
        <w:rPr>
          <w:sz w:val="26"/>
          <w:szCs w:val="26"/>
        </w:rPr>
      </w:pPr>
      <w:r w:rsidRPr="00067E9A">
        <w:rPr>
          <w:sz w:val="26"/>
          <w:szCs w:val="26"/>
        </w:rPr>
        <w:t>непредставления документов и информации, которые предусмотрены частью 11 статьи 24.1,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525A5B" w:rsidRPr="00067E9A" w:rsidRDefault="006861DC">
      <w:pPr>
        <w:pStyle w:val="72"/>
        <w:shd w:val="clear" w:color="auto" w:fill="auto"/>
        <w:tabs>
          <w:tab w:val="left" w:pos="1560"/>
        </w:tabs>
        <w:spacing w:before="0" w:line="240" w:lineRule="auto"/>
        <w:ind w:firstLine="709"/>
        <w:jc w:val="both"/>
        <w:rPr>
          <w:sz w:val="26"/>
          <w:szCs w:val="26"/>
        </w:rPr>
      </w:pPr>
      <w:r w:rsidRPr="00067E9A">
        <w:rPr>
          <w:sz w:val="26"/>
          <w:szCs w:val="26"/>
        </w:rPr>
        <w:t>Отсутствие документов, предусмотренных частью 11 статьи 24.1 Федерального закона № 44-ФЗ, или несоответствие документов и информации требованиям настоящей документации, а также наличие в таких документах и информации недостоверных информации об участнике аукциона определяется на дату и время окончания срока подачи заявок на участие в электронном аукционе. При этом заявка на участие в электронном аукционе не может быть признана не соответствующей требованиям, установленным документацией, на основании получения документов, предусмотренных пунктом 4 части 2 статьи 61 Федерального закона № 44-ФЗ, не ранее чем за шесть месяцев до даты обращения участника такого аукциона с заявлением об аккредитации.</w:t>
      </w:r>
    </w:p>
    <w:p w:rsidR="00525A5B" w:rsidRPr="00067E9A" w:rsidRDefault="006861DC">
      <w:pPr>
        <w:pStyle w:val="72"/>
        <w:numPr>
          <w:ilvl w:val="0"/>
          <w:numId w:val="17"/>
        </w:numPr>
        <w:shd w:val="clear" w:color="auto" w:fill="auto"/>
        <w:tabs>
          <w:tab w:val="left" w:pos="879"/>
          <w:tab w:val="left" w:pos="1560"/>
        </w:tabs>
        <w:spacing w:before="0" w:line="240" w:lineRule="auto"/>
        <w:ind w:firstLine="709"/>
        <w:jc w:val="both"/>
        <w:rPr>
          <w:sz w:val="26"/>
          <w:szCs w:val="26"/>
        </w:rPr>
      </w:pPr>
      <w:r w:rsidRPr="00067E9A">
        <w:rPr>
          <w:sz w:val="26"/>
          <w:szCs w:val="26"/>
        </w:rPr>
        <w:t>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525A5B" w:rsidRPr="00067E9A" w:rsidRDefault="006861DC">
      <w:pPr>
        <w:pStyle w:val="72"/>
        <w:numPr>
          <w:ilvl w:val="0"/>
          <w:numId w:val="17"/>
        </w:numPr>
        <w:shd w:val="clear" w:color="auto" w:fill="auto"/>
        <w:tabs>
          <w:tab w:val="left" w:pos="879"/>
          <w:tab w:val="left" w:pos="1560"/>
        </w:tabs>
        <w:spacing w:before="0" w:line="240" w:lineRule="auto"/>
        <w:ind w:firstLine="709"/>
        <w:jc w:val="both"/>
        <w:rPr>
          <w:sz w:val="26"/>
          <w:szCs w:val="26"/>
        </w:rPr>
      </w:pPr>
      <w:r w:rsidRPr="00067E9A">
        <w:rPr>
          <w:sz w:val="26"/>
          <w:szCs w:val="26"/>
          <w:shd w:val="clear" w:color="auto" w:fill="FFFFFF"/>
        </w:rPr>
        <w:t xml:space="preserve">предусмотренном нормативными правовыми актами, принятыми в соответствии со ст.14 </w:t>
      </w:r>
      <w:r w:rsidRPr="00067E9A">
        <w:rPr>
          <w:sz w:val="26"/>
          <w:szCs w:val="26"/>
        </w:rPr>
        <w:t>Федерального закона № 44-ФЗ</w:t>
      </w:r>
      <w:r w:rsidRPr="00067E9A">
        <w:rPr>
          <w:sz w:val="26"/>
          <w:szCs w:val="26"/>
          <w:shd w:val="clear" w:color="auto" w:fill="FFFFFF"/>
        </w:rPr>
        <w:t>.</w:t>
      </w:r>
    </w:p>
    <w:p w:rsidR="00525A5B" w:rsidRPr="00067E9A" w:rsidRDefault="006861DC">
      <w:pPr>
        <w:pStyle w:val="72"/>
        <w:shd w:val="clear" w:color="auto" w:fill="auto"/>
        <w:tabs>
          <w:tab w:val="left" w:pos="1345"/>
          <w:tab w:val="left" w:pos="1560"/>
        </w:tabs>
        <w:spacing w:before="0" w:line="240" w:lineRule="auto"/>
        <w:jc w:val="both"/>
        <w:rPr>
          <w:sz w:val="26"/>
          <w:szCs w:val="26"/>
        </w:rPr>
      </w:pPr>
      <w:r w:rsidRPr="00067E9A">
        <w:rPr>
          <w:sz w:val="26"/>
          <w:szCs w:val="26"/>
          <w:shd w:val="clear" w:color="auto" w:fill="FFFFFF"/>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w:t>
      </w:r>
      <w:r w:rsidRPr="00067E9A">
        <w:rPr>
          <w:sz w:val="26"/>
          <w:szCs w:val="26"/>
        </w:rPr>
        <w:t>Федерального закона № 44-ФЗ</w:t>
      </w:r>
      <w:r w:rsidRPr="00067E9A">
        <w:rPr>
          <w:sz w:val="26"/>
          <w:szCs w:val="26"/>
          <w:shd w:val="clear" w:color="auto" w:fill="FFFFFF"/>
        </w:rPr>
        <w:t>,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w:t>
      </w:r>
      <w:r w:rsidRPr="00067E9A">
        <w:rPr>
          <w:sz w:val="26"/>
          <w:szCs w:val="26"/>
        </w:rPr>
        <w:t xml:space="preserve"> Федерального закона № 44-ФЗ</w:t>
      </w:r>
      <w:r w:rsidRPr="00067E9A">
        <w:rPr>
          <w:sz w:val="26"/>
          <w:szCs w:val="26"/>
          <w:shd w:val="clear" w:color="auto" w:fill="FFFFFF"/>
        </w:rPr>
        <w:t>, а также пунктом 6 части 5 статьи 66 </w:t>
      </w:r>
      <w:r w:rsidRPr="00067E9A">
        <w:rPr>
          <w:sz w:val="26"/>
          <w:szCs w:val="26"/>
        </w:rPr>
        <w:t>Федерального закона № 44-ФЗ</w:t>
      </w:r>
      <w:r w:rsidRPr="00067E9A">
        <w:rPr>
          <w:sz w:val="26"/>
          <w:szCs w:val="26"/>
          <w:shd w:val="clear" w:color="auto" w:fill="FFFFFF"/>
        </w:rPr>
        <w:t>, за исключением случая закупки товаров, работ, услуг, в отношении которых установлен запрет, предусмотренный статьей 14 </w:t>
      </w:r>
      <w:r w:rsidRPr="00067E9A">
        <w:rPr>
          <w:sz w:val="26"/>
          <w:szCs w:val="26"/>
        </w:rPr>
        <w:t>Федерального закона № 44-ФЗ</w:t>
      </w:r>
      <w:r w:rsidRPr="00067E9A">
        <w:rPr>
          <w:sz w:val="26"/>
          <w:szCs w:val="26"/>
          <w:shd w:val="clear" w:color="auto" w:fill="FFFFFF"/>
        </w:rPr>
        <w:t xml:space="preserve">. </w:t>
      </w:r>
    </w:p>
    <w:p w:rsidR="00525A5B" w:rsidRPr="00067E9A" w:rsidRDefault="00525A5B">
      <w:pPr>
        <w:pStyle w:val="72"/>
        <w:shd w:val="clear" w:color="auto" w:fill="auto"/>
        <w:tabs>
          <w:tab w:val="left" w:pos="879"/>
          <w:tab w:val="left" w:pos="1560"/>
        </w:tabs>
        <w:spacing w:before="0" w:line="240" w:lineRule="auto"/>
        <w:ind w:firstLine="709"/>
        <w:jc w:val="both"/>
        <w:rPr>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74" w:name="bookmark90"/>
      <w:bookmarkStart w:id="75" w:name="_Toc517688859"/>
      <w:r w:rsidRPr="00C317B1">
        <w:rPr>
          <w:color w:val="auto"/>
          <w:sz w:val="26"/>
          <w:szCs w:val="26"/>
        </w:rPr>
        <w:lastRenderedPageBreak/>
        <w:t>Подведение итогов электронного аукциона.</w:t>
      </w:r>
      <w:bookmarkEnd w:id="74"/>
      <w:bookmarkEnd w:id="75"/>
    </w:p>
    <w:p w:rsidR="00525A5B" w:rsidRPr="00067E9A" w:rsidRDefault="006861DC">
      <w:pPr>
        <w:pStyle w:val="72"/>
        <w:numPr>
          <w:ilvl w:val="1"/>
          <w:numId w:val="1"/>
        </w:numPr>
        <w:shd w:val="clear" w:color="auto" w:fill="auto"/>
        <w:tabs>
          <w:tab w:val="left" w:pos="1345"/>
          <w:tab w:val="left" w:pos="1560"/>
        </w:tabs>
        <w:spacing w:before="0" w:line="240" w:lineRule="auto"/>
        <w:ind w:left="0" w:firstLine="709"/>
        <w:jc w:val="both"/>
        <w:rPr>
          <w:sz w:val="26"/>
          <w:szCs w:val="26"/>
        </w:rPr>
      </w:pPr>
      <w:r w:rsidRPr="00067E9A">
        <w:rPr>
          <w:sz w:val="26"/>
          <w:szCs w:val="26"/>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525A5B" w:rsidRPr="00067E9A" w:rsidRDefault="006861DC">
      <w:pPr>
        <w:pStyle w:val="72"/>
        <w:numPr>
          <w:ilvl w:val="1"/>
          <w:numId w:val="1"/>
        </w:numPr>
        <w:shd w:val="clear" w:color="auto" w:fill="auto"/>
        <w:tabs>
          <w:tab w:val="left" w:pos="1143"/>
          <w:tab w:val="left" w:pos="1560"/>
        </w:tabs>
        <w:spacing w:before="0" w:line="240" w:lineRule="auto"/>
        <w:ind w:left="0" w:firstLine="709"/>
        <w:jc w:val="both"/>
        <w:rPr>
          <w:sz w:val="26"/>
          <w:szCs w:val="26"/>
        </w:rPr>
      </w:pPr>
      <w:r w:rsidRPr="00067E9A">
        <w:rPr>
          <w:sz w:val="26"/>
          <w:szCs w:val="26"/>
        </w:rPr>
        <w:t>В случае, предусмотренном пунктом 27.6 настоящей документации,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ЕИС.</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В течение одного часа с момента размещения на электронной площадке и на официальном сайте указанного в пункте 31.3 настоящей документации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25A5B" w:rsidRPr="00067E9A" w:rsidRDefault="006861DC">
      <w:pPr>
        <w:pStyle w:val="72"/>
        <w:shd w:val="clear" w:color="auto" w:fill="auto"/>
        <w:tabs>
          <w:tab w:val="left" w:pos="1560"/>
        </w:tabs>
        <w:spacing w:before="0" w:line="240" w:lineRule="auto"/>
        <w:ind w:firstLine="709"/>
        <w:jc w:val="both"/>
        <w:rPr>
          <w:sz w:val="26"/>
          <w:szCs w:val="26"/>
        </w:rPr>
      </w:pPr>
      <w:r w:rsidRPr="00067E9A">
        <w:rPr>
          <w:sz w:val="26"/>
          <w:szCs w:val="26"/>
        </w:rPr>
        <w:t>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525A5B" w:rsidRPr="00067E9A" w:rsidRDefault="00525A5B">
      <w:pPr>
        <w:pStyle w:val="72"/>
        <w:shd w:val="clear" w:color="auto" w:fill="auto"/>
        <w:tabs>
          <w:tab w:val="left" w:pos="1560"/>
        </w:tabs>
        <w:spacing w:before="0" w:line="240" w:lineRule="auto"/>
        <w:ind w:firstLine="709"/>
        <w:jc w:val="both"/>
        <w:rPr>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76" w:name="bookmark91"/>
      <w:bookmarkStart w:id="77" w:name="_Toc517688860"/>
      <w:r w:rsidRPr="00C317B1">
        <w:rPr>
          <w:color w:val="auto"/>
          <w:sz w:val="26"/>
          <w:szCs w:val="26"/>
        </w:rPr>
        <w:t>Признание электронного аукциона несостоявшимся</w:t>
      </w:r>
      <w:bookmarkEnd w:id="76"/>
      <w:bookmarkEnd w:id="77"/>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rPr>
        <w:t xml:space="preserve">В случае, если комиссией принято решение о несоответствии требованиям, установленным документацией об электронном аукционе, </w:t>
      </w:r>
      <w:r w:rsidRPr="00067E9A">
        <w:rPr>
          <w:rStyle w:val="36"/>
          <w:b w:val="0"/>
          <w:bCs w:val="0"/>
          <w:sz w:val="26"/>
          <w:szCs w:val="26"/>
        </w:rPr>
        <w:t>всех вторых частей заявок</w:t>
      </w:r>
      <w:r w:rsidRPr="00067E9A">
        <w:rPr>
          <w:sz w:val="26"/>
          <w:szCs w:val="2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Контракт с участником такого аукциона, подавшим указанную заявку, заключается в соответствии с пунктом 25.1 части 1 статьи 93 </w:t>
      </w:r>
      <w:r w:rsidRPr="00067E9A">
        <w:rPr>
          <w:sz w:val="26"/>
          <w:szCs w:val="26"/>
        </w:rPr>
        <w:t>Федерального закона № 44-ФЗ</w:t>
      </w:r>
      <w:r w:rsidRPr="00067E9A">
        <w:rPr>
          <w:sz w:val="26"/>
          <w:szCs w:val="26"/>
          <w:shd w:val="clear" w:color="auto" w:fill="FFFFFF"/>
        </w:rPr>
        <w:t xml:space="preserve"> в порядке, установленном статьей 83.2</w:t>
      </w:r>
      <w:r w:rsidRPr="00067E9A">
        <w:rPr>
          <w:sz w:val="26"/>
          <w:szCs w:val="26"/>
        </w:rPr>
        <w:t xml:space="preserve"> Федерального закона № 44-ФЗ</w:t>
      </w:r>
      <w:r w:rsidRPr="00067E9A">
        <w:rPr>
          <w:sz w:val="26"/>
          <w:szCs w:val="26"/>
          <w:shd w:val="clear" w:color="auto" w:fill="FFFFFF"/>
        </w:rPr>
        <w:t>.</w:t>
      </w:r>
    </w:p>
    <w:p w:rsidR="00525A5B" w:rsidRPr="00067E9A" w:rsidRDefault="00525A5B">
      <w:pPr>
        <w:pStyle w:val="72"/>
        <w:shd w:val="clear" w:color="auto" w:fill="auto"/>
        <w:tabs>
          <w:tab w:val="left" w:pos="1560"/>
        </w:tabs>
        <w:spacing w:before="0" w:line="240" w:lineRule="auto"/>
        <w:ind w:left="709"/>
        <w:jc w:val="both"/>
        <w:rPr>
          <w:sz w:val="26"/>
          <w:szCs w:val="26"/>
        </w:rPr>
      </w:pPr>
    </w:p>
    <w:p w:rsidR="00525A5B" w:rsidRPr="00067E9A" w:rsidRDefault="00525A5B">
      <w:pPr>
        <w:pStyle w:val="72"/>
        <w:shd w:val="clear" w:color="auto" w:fill="auto"/>
        <w:tabs>
          <w:tab w:val="left" w:pos="1560"/>
        </w:tabs>
        <w:spacing w:before="0" w:line="240" w:lineRule="auto"/>
        <w:ind w:firstLine="709"/>
        <w:jc w:val="both"/>
        <w:rPr>
          <w:sz w:val="26"/>
          <w:szCs w:val="26"/>
        </w:rPr>
      </w:pPr>
    </w:p>
    <w:p w:rsidR="00525A5B" w:rsidRPr="00067E9A" w:rsidRDefault="006861DC">
      <w:pPr>
        <w:pStyle w:val="1"/>
        <w:tabs>
          <w:tab w:val="left" w:pos="1560"/>
        </w:tabs>
        <w:spacing w:before="0" w:after="0"/>
        <w:ind w:firstLine="709"/>
        <w:rPr>
          <w:color w:val="auto"/>
          <w:sz w:val="26"/>
          <w:szCs w:val="26"/>
        </w:rPr>
      </w:pPr>
      <w:bookmarkStart w:id="78" w:name="bookmark92"/>
      <w:bookmarkStart w:id="79" w:name="_Toc517688861"/>
      <w:r w:rsidRPr="00067E9A">
        <w:rPr>
          <w:color w:val="auto"/>
          <w:sz w:val="26"/>
          <w:szCs w:val="26"/>
        </w:rPr>
        <w:t>IX.ЗАКЛЮЧЕНИЕ КОНТРАКТА ПО РЕЗУЛЬТАТАМ ЭЛЕКТРОННОГО</w:t>
      </w:r>
      <w:bookmarkStart w:id="80" w:name="bookmark93"/>
      <w:bookmarkEnd w:id="78"/>
      <w:r w:rsidRPr="00067E9A">
        <w:rPr>
          <w:color w:val="auto"/>
          <w:sz w:val="26"/>
          <w:szCs w:val="26"/>
        </w:rPr>
        <w:t>АУКЦИОНА</w:t>
      </w:r>
      <w:bookmarkEnd w:id="79"/>
      <w:bookmarkEnd w:id="80"/>
    </w:p>
    <w:p w:rsidR="00525A5B" w:rsidRPr="00067E9A" w:rsidRDefault="00525A5B">
      <w:pPr>
        <w:rPr>
          <w:color w:val="auto"/>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81" w:name="bookmark94"/>
      <w:bookmarkStart w:id="82" w:name="_Toc517688862"/>
      <w:r w:rsidRPr="00C317B1">
        <w:rPr>
          <w:color w:val="auto"/>
          <w:sz w:val="26"/>
          <w:szCs w:val="26"/>
        </w:rPr>
        <w:lastRenderedPageBreak/>
        <w:t>Сроки и порядок заключения контракта.</w:t>
      </w:r>
      <w:bookmarkEnd w:id="81"/>
      <w:bookmarkEnd w:id="82"/>
    </w:p>
    <w:p w:rsidR="00525A5B" w:rsidRPr="00067E9A" w:rsidRDefault="006861DC">
      <w:pPr>
        <w:pStyle w:val="72"/>
        <w:numPr>
          <w:ilvl w:val="1"/>
          <w:numId w:val="1"/>
        </w:numPr>
        <w:shd w:val="clear" w:color="auto" w:fill="auto"/>
        <w:tabs>
          <w:tab w:val="left" w:pos="1085"/>
          <w:tab w:val="left" w:pos="1560"/>
        </w:tabs>
        <w:spacing w:before="0" w:line="240" w:lineRule="auto"/>
        <w:ind w:left="0" w:firstLine="709"/>
        <w:jc w:val="both"/>
        <w:rPr>
          <w:sz w:val="26"/>
          <w:szCs w:val="26"/>
        </w:rPr>
      </w:pPr>
      <w:r w:rsidRPr="00067E9A">
        <w:rPr>
          <w:sz w:val="26"/>
          <w:szCs w:val="26"/>
          <w:shd w:val="clear" w:color="auto" w:fill="FFFFFF"/>
        </w:rPr>
        <w:t xml:space="preserve">В течение пяти дней с даты размещения в единой информационной системе указанного в части 8 статьи 69   </w:t>
      </w:r>
      <w:r w:rsidRPr="00067E9A">
        <w:rPr>
          <w:sz w:val="26"/>
          <w:szCs w:val="26"/>
        </w:rPr>
        <w:t>Федерального закона № 44-ФЗ</w:t>
      </w:r>
      <w:r w:rsidRPr="00067E9A">
        <w:rPr>
          <w:sz w:val="26"/>
          <w:szCs w:val="26"/>
          <w:shd w:val="clear" w:color="auto" w:fill="FFFFFF"/>
        </w:rPr>
        <w:t xml:space="preserve">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w:t>
      </w:r>
      <w:r w:rsidRPr="00067E9A">
        <w:rPr>
          <w:sz w:val="26"/>
          <w:szCs w:val="26"/>
        </w:rPr>
        <w:t xml:space="preserve"> Федерального закона № 44-ФЗ</w:t>
      </w:r>
      <w:r w:rsidRPr="00067E9A">
        <w:rPr>
          <w:sz w:val="26"/>
          <w:szCs w:val="26"/>
          <w:shd w:val="clear" w:color="auto" w:fill="FFFFFF"/>
        </w:rPr>
        <w:t>, информации о товаре (товарном знаке и (или) конкретных показателях товара).</w:t>
      </w:r>
    </w:p>
    <w:p w:rsidR="00525A5B" w:rsidRPr="00067E9A" w:rsidRDefault="006861DC">
      <w:pPr>
        <w:pStyle w:val="72"/>
        <w:numPr>
          <w:ilvl w:val="1"/>
          <w:numId w:val="1"/>
        </w:numPr>
        <w:shd w:val="clear" w:color="auto" w:fill="auto"/>
        <w:tabs>
          <w:tab w:val="left" w:pos="1085"/>
          <w:tab w:val="left" w:pos="1560"/>
        </w:tabs>
        <w:spacing w:before="0" w:line="240" w:lineRule="auto"/>
        <w:ind w:left="0" w:firstLine="709"/>
        <w:jc w:val="both"/>
        <w:rPr>
          <w:sz w:val="26"/>
          <w:szCs w:val="26"/>
        </w:rPr>
      </w:pPr>
      <w:r w:rsidRPr="00067E9A">
        <w:rPr>
          <w:sz w:val="26"/>
          <w:szCs w:val="26"/>
          <w:shd w:val="clear" w:color="auto" w:fill="FFFFFF"/>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w:t>
      </w:r>
      <w:r w:rsidRPr="00067E9A">
        <w:rPr>
          <w:sz w:val="26"/>
          <w:szCs w:val="26"/>
        </w:rPr>
        <w:t>Федерального закона № 44-ФЗ</w:t>
      </w:r>
      <w:r w:rsidRPr="00067E9A">
        <w:rPr>
          <w:sz w:val="26"/>
          <w:szCs w:val="26"/>
          <w:shd w:val="clear" w:color="auto" w:fill="FFFFFF"/>
        </w:rPr>
        <w:t xml:space="preserve">.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w:t>
      </w:r>
      <w:r w:rsidRPr="00067E9A">
        <w:rPr>
          <w:sz w:val="26"/>
          <w:szCs w:val="26"/>
        </w:rPr>
        <w:t>Федерального закона № 44-ФЗ</w:t>
      </w:r>
      <w:r w:rsidRPr="00067E9A">
        <w:rPr>
          <w:sz w:val="26"/>
          <w:szCs w:val="26"/>
          <w:shd w:val="clear" w:color="auto" w:fill="FFFFFF"/>
        </w:rPr>
        <w:t>, обеспечение исполнения контракта или информацию, предусмотренные частью 2 статьи 37 </w:t>
      </w:r>
      <w:r w:rsidRPr="00067E9A">
        <w:rPr>
          <w:sz w:val="26"/>
          <w:szCs w:val="26"/>
        </w:rPr>
        <w:t>Федерального закона № 44-ФЗ</w:t>
      </w:r>
      <w:r w:rsidRPr="00067E9A">
        <w:rPr>
          <w:sz w:val="26"/>
          <w:szCs w:val="26"/>
          <w:shd w:val="clear" w:color="auto" w:fill="FFFFFF"/>
        </w:rPr>
        <w:t>, а также обоснование цены контракта в соответствии с частью 9 статьи 37 </w:t>
      </w:r>
      <w:r w:rsidRPr="00067E9A">
        <w:rPr>
          <w:sz w:val="26"/>
          <w:szCs w:val="26"/>
        </w:rPr>
        <w:t>Федерального закона № 44-ФЗ</w:t>
      </w:r>
      <w:r w:rsidRPr="00067E9A">
        <w:rPr>
          <w:sz w:val="26"/>
          <w:szCs w:val="26"/>
          <w:shd w:val="clear" w:color="auto" w:fill="FFFFFF"/>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25A5B" w:rsidRPr="00067E9A" w:rsidRDefault="006861DC">
      <w:pPr>
        <w:pStyle w:val="72"/>
        <w:numPr>
          <w:ilvl w:val="1"/>
          <w:numId w:val="1"/>
        </w:numPr>
        <w:shd w:val="clear" w:color="auto" w:fill="auto"/>
        <w:tabs>
          <w:tab w:val="left" w:pos="1046"/>
          <w:tab w:val="left" w:pos="1560"/>
        </w:tabs>
        <w:spacing w:before="0" w:line="240" w:lineRule="auto"/>
        <w:ind w:left="0" w:firstLine="709"/>
        <w:jc w:val="both"/>
        <w:rPr>
          <w:sz w:val="26"/>
          <w:szCs w:val="26"/>
        </w:rPr>
      </w:pPr>
      <w:r w:rsidRPr="00067E9A">
        <w:rPr>
          <w:sz w:val="26"/>
          <w:szCs w:val="26"/>
          <w:shd w:val="clear" w:color="auto" w:fill="FFFFFF"/>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83.2 </w:t>
      </w:r>
      <w:r w:rsidRPr="00067E9A">
        <w:rPr>
          <w:sz w:val="26"/>
          <w:szCs w:val="26"/>
        </w:rPr>
        <w:t>Федерального закона № 44-ФЗ</w:t>
      </w:r>
      <w:r w:rsidRPr="00067E9A">
        <w:rPr>
          <w:sz w:val="26"/>
          <w:szCs w:val="26"/>
          <w:shd w:val="clear" w:color="auto" w:fill="FFFFFF"/>
        </w:rPr>
        <w:t xml:space="preserve">, размещает на электронной площадке протокол разногласий, подписанный усиленной электронной подписьюлица,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 </w:t>
      </w:r>
    </w:p>
    <w:p w:rsidR="00525A5B" w:rsidRPr="00067E9A" w:rsidRDefault="006861DC">
      <w:pPr>
        <w:pStyle w:val="72"/>
        <w:numPr>
          <w:ilvl w:val="1"/>
          <w:numId w:val="1"/>
        </w:numPr>
        <w:shd w:val="clear" w:color="auto" w:fill="auto"/>
        <w:tabs>
          <w:tab w:val="left" w:pos="1090"/>
          <w:tab w:val="left" w:pos="1560"/>
        </w:tabs>
        <w:spacing w:before="0" w:line="240" w:lineRule="auto"/>
        <w:ind w:left="0" w:firstLine="709"/>
        <w:jc w:val="both"/>
        <w:rPr>
          <w:sz w:val="26"/>
          <w:szCs w:val="26"/>
        </w:rPr>
      </w:pPr>
      <w:r w:rsidRPr="00067E9A">
        <w:rPr>
          <w:sz w:val="26"/>
          <w:szCs w:val="26"/>
          <w:shd w:val="clear" w:color="auto" w:fill="FFFFFF"/>
        </w:rPr>
        <w:t xml:space="preserve">В течение трех рабочих дней с даты размещения победителем электронного аукциона на электронной площадке в соответствии с частью </w:t>
      </w:r>
      <w:r w:rsidRPr="00067E9A">
        <w:rPr>
          <w:sz w:val="26"/>
          <w:szCs w:val="26"/>
          <w:shd w:val="clear" w:color="auto" w:fill="FFFFFF"/>
        </w:rPr>
        <w:lastRenderedPageBreak/>
        <w:t xml:space="preserve">4 статьи 83.2 </w:t>
      </w:r>
      <w:r w:rsidRPr="00067E9A">
        <w:rPr>
          <w:sz w:val="26"/>
          <w:szCs w:val="26"/>
        </w:rPr>
        <w:t>Федерального закона № 44-ФЗ</w:t>
      </w:r>
      <w:r w:rsidRPr="00067E9A">
        <w:rPr>
          <w:sz w:val="26"/>
          <w:szCs w:val="26"/>
          <w:shd w:val="clear" w:color="auto" w:fill="FFFFFF"/>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w:t>
      </w:r>
      <w:r w:rsidRPr="00067E9A">
        <w:rPr>
          <w:sz w:val="26"/>
          <w:szCs w:val="26"/>
        </w:rPr>
        <w:t>Федерального закона № 44-ФЗ</w:t>
      </w:r>
      <w:r w:rsidRPr="00067E9A">
        <w:rPr>
          <w:sz w:val="26"/>
          <w:szCs w:val="26"/>
          <w:shd w:val="clear" w:color="auto" w:fill="FFFFFF"/>
        </w:rPr>
        <w:t xml:space="preserve">. </w:t>
      </w:r>
    </w:p>
    <w:p w:rsidR="00525A5B" w:rsidRPr="00067E9A" w:rsidRDefault="006861DC">
      <w:pPr>
        <w:pStyle w:val="72"/>
        <w:numPr>
          <w:ilvl w:val="1"/>
          <w:numId w:val="1"/>
        </w:numPr>
        <w:shd w:val="clear" w:color="auto" w:fill="auto"/>
        <w:tabs>
          <w:tab w:val="left" w:pos="1186"/>
          <w:tab w:val="left" w:pos="1560"/>
        </w:tabs>
        <w:spacing w:before="0" w:line="240" w:lineRule="auto"/>
        <w:ind w:left="0" w:firstLine="709"/>
        <w:jc w:val="both"/>
        <w:rPr>
          <w:sz w:val="26"/>
          <w:szCs w:val="26"/>
        </w:rPr>
      </w:pPr>
      <w:r w:rsidRPr="00067E9A">
        <w:rPr>
          <w:sz w:val="26"/>
          <w:szCs w:val="26"/>
          <w:shd w:val="clear" w:color="auto" w:fill="FFFFFF"/>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w:t>
      </w:r>
      <w:r w:rsidRPr="00067E9A">
        <w:rPr>
          <w:sz w:val="26"/>
          <w:szCs w:val="26"/>
        </w:rPr>
        <w:t>Федерального закона № 44-ФЗ</w:t>
      </w:r>
      <w:r w:rsidRPr="00067E9A">
        <w:rPr>
          <w:sz w:val="26"/>
          <w:szCs w:val="26"/>
          <w:shd w:val="clear" w:color="auto" w:fill="FFFFFF"/>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w:t>
      </w:r>
      <w:r w:rsidRPr="00067E9A">
        <w:rPr>
          <w:sz w:val="26"/>
          <w:szCs w:val="26"/>
        </w:rPr>
        <w:t>Федерального закона № 44-ФЗ</w:t>
      </w:r>
      <w:r w:rsidRPr="00067E9A">
        <w:rPr>
          <w:sz w:val="26"/>
          <w:szCs w:val="26"/>
          <w:shd w:val="clear" w:color="auto" w:fill="FFFFFF"/>
        </w:rPr>
        <w:t xml:space="preserve">, подтверждающие предоставление обеспечения исполнения контракта и подписанные усиленной электронной подписью указанного лица. </w:t>
      </w:r>
    </w:p>
    <w:p w:rsidR="00525A5B" w:rsidRPr="00067E9A" w:rsidRDefault="006861DC">
      <w:pPr>
        <w:pStyle w:val="72"/>
        <w:numPr>
          <w:ilvl w:val="1"/>
          <w:numId w:val="1"/>
        </w:numPr>
        <w:shd w:val="clear" w:color="auto" w:fill="auto"/>
        <w:tabs>
          <w:tab w:val="left" w:pos="1110"/>
          <w:tab w:val="left" w:pos="1560"/>
        </w:tabs>
        <w:spacing w:before="0" w:line="240" w:lineRule="auto"/>
        <w:ind w:left="0" w:firstLine="709"/>
        <w:jc w:val="both"/>
        <w:rPr>
          <w:sz w:val="26"/>
          <w:szCs w:val="26"/>
        </w:rPr>
      </w:pPr>
      <w:r w:rsidRPr="00067E9A">
        <w:rPr>
          <w:sz w:val="26"/>
          <w:szCs w:val="26"/>
          <w:shd w:val="clear" w:color="auto" w:fill="FFFFFF"/>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25A5B" w:rsidRPr="00067E9A" w:rsidRDefault="006861DC">
      <w:pPr>
        <w:pStyle w:val="72"/>
        <w:numPr>
          <w:ilvl w:val="1"/>
          <w:numId w:val="1"/>
        </w:numPr>
        <w:shd w:val="clear" w:color="auto" w:fill="auto"/>
        <w:tabs>
          <w:tab w:val="left" w:pos="1129"/>
          <w:tab w:val="left" w:pos="1560"/>
        </w:tabs>
        <w:spacing w:before="0" w:line="240" w:lineRule="auto"/>
        <w:ind w:left="0" w:firstLine="709"/>
        <w:jc w:val="both"/>
        <w:rPr>
          <w:sz w:val="26"/>
          <w:szCs w:val="26"/>
        </w:rPr>
      </w:pPr>
      <w:r w:rsidRPr="00067E9A">
        <w:rPr>
          <w:sz w:val="26"/>
          <w:szCs w:val="26"/>
          <w:shd w:val="clear" w:color="auto" w:fill="FFFFFF"/>
        </w:rPr>
        <w:t xml:space="preserve">С момента размещения в единой информационной системе предусмотренного частью 7 статьи 83.2 </w:t>
      </w:r>
      <w:r w:rsidRPr="00067E9A">
        <w:rPr>
          <w:sz w:val="26"/>
          <w:szCs w:val="26"/>
        </w:rPr>
        <w:t>Федерального закона № 44-ФЗ</w:t>
      </w:r>
      <w:r w:rsidRPr="00067E9A">
        <w:rPr>
          <w:sz w:val="26"/>
          <w:szCs w:val="26"/>
          <w:shd w:val="clear" w:color="auto" w:fill="FFFFFF"/>
        </w:rPr>
        <w:t xml:space="preserve"> и подписанного заказчиком контракта он считается заключенным.</w:t>
      </w:r>
    </w:p>
    <w:p w:rsidR="00525A5B" w:rsidRPr="00067E9A" w:rsidRDefault="006861DC">
      <w:pPr>
        <w:pStyle w:val="4a"/>
        <w:keepNext/>
        <w:keepLines/>
        <w:numPr>
          <w:ilvl w:val="1"/>
          <w:numId w:val="1"/>
        </w:numPr>
        <w:shd w:val="clear" w:color="auto" w:fill="auto"/>
        <w:tabs>
          <w:tab w:val="left" w:pos="1110"/>
          <w:tab w:val="left" w:pos="1560"/>
        </w:tabs>
        <w:spacing w:after="0" w:line="240" w:lineRule="auto"/>
        <w:ind w:left="0" w:firstLine="709"/>
        <w:jc w:val="both"/>
        <w:rPr>
          <w:sz w:val="26"/>
          <w:szCs w:val="26"/>
        </w:rPr>
      </w:pPr>
      <w:bookmarkStart w:id="83" w:name="bookmark95"/>
      <w:r w:rsidRPr="00067E9A">
        <w:rPr>
          <w:sz w:val="26"/>
          <w:szCs w:val="26"/>
          <w:shd w:val="clear" w:color="auto" w:fill="FFFFFF"/>
        </w:rPr>
        <w:t>Контракт может быть заключен не ранее чем через десять дней с даты размещения в единой информационной системе указанных в</w:t>
      </w:r>
      <w:r w:rsidR="000703A0">
        <w:rPr>
          <w:sz w:val="26"/>
          <w:szCs w:val="26"/>
          <w:shd w:val="clear" w:color="auto" w:fill="FFFFFF"/>
        </w:rPr>
        <w:t xml:space="preserve"> </w:t>
      </w:r>
      <w:r w:rsidRPr="00067E9A">
        <w:rPr>
          <w:sz w:val="26"/>
          <w:szCs w:val="26"/>
          <w:shd w:val="clear" w:color="auto" w:fill="FFFFFF"/>
        </w:rPr>
        <w:t>части 8 статьи 69 </w:t>
      </w:r>
      <w:r w:rsidRPr="00067E9A">
        <w:rPr>
          <w:sz w:val="26"/>
          <w:szCs w:val="26"/>
        </w:rPr>
        <w:t>Федерального закона № 44-ФЗ</w:t>
      </w:r>
      <w:r w:rsidRPr="00067E9A">
        <w:rPr>
          <w:sz w:val="26"/>
          <w:szCs w:val="26"/>
          <w:shd w:val="clear" w:color="auto" w:fill="FFFFFF"/>
        </w:rPr>
        <w:t xml:space="preserve">, части 13 статьи 83.2 </w:t>
      </w:r>
      <w:r w:rsidRPr="00067E9A">
        <w:rPr>
          <w:sz w:val="26"/>
          <w:szCs w:val="26"/>
        </w:rPr>
        <w:t>Федерального закона № 44-ФЗ</w:t>
      </w:r>
      <w:r w:rsidRPr="00067E9A">
        <w:rPr>
          <w:sz w:val="26"/>
          <w:szCs w:val="26"/>
          <w:shd w:val="clear" w:color="auto" w:fill="FFFFFF"/>
        </w:rPr>
        <w:t xml:space="preserve"> протоколов.</w:t>
      </w:r>
    </w:p>
    <w:bookmarkEnd w:id="83"/>
    <w:p w:rsidR="00525A5B" w:rsidRPr="00067E9A" w:rsidRDefault="006861DC">
      <w:pPr>
        <w:pStyle w:val="72"/>
        <w:numPr>
          <w:ilvl w:val="1"/>
          <w:numId w:val="1"/>
        </w:numPr>
        <w:shd w:val="clear" w:color="auto" w:fill="auto"/>
        <w:tabs>
          <w:tab w:val="left" w:pos="1201"/>
          <w:tab w:val="left" w:pos="1560"/>
        </w:tabs>
        <w:spacing w:before="0" w:line="240" w:lineRule="auto"/>
        <w:ind w:left="0" w:firstLine="709"/>
        <w:jc w:val="both"/>
        <w:rPr>
          <w:sz w:val="26"/>
          <w:szCs w:val="26"/>
        </w:rPr>
      </w:pPr>
      <w:r w:rsidRPr="00067E9A">
        <w:rPr>
          <w:sz w:val="26"/>
          <w:szCs w:val="26"/>
          <w:shd w:val="clear" w:color="auto" w:fill="FFFFFF"/>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25A5B" w:rsidRPr="00067E9A" w:rsidRDefault="006861DC">
      <w:pPr>
        <w:pStyle w:val="72"/>
        <w:numPr>
          <w:ilvl w:val="1"/>
          <w:numId w:val="1"/>
        </w:numPr>
        <w:shd w:val="clear" w:color="auto" w:fill="auto"/>
        <w:tabs>
          <w:tab w:val="left" w:pos="1230"/>
          <w:tab w:val="left" w:pos="1560"/>
        </w:tabs>
        <w:spacing w:before="0" w:line="240" w:lineRule="auto"/>
        <w:ind w:left="0" w:firstLine="709"/>
        <w:jc w:val="both"/>
        <w:rPr>
          <w:sz w:val="26"/>
          <w:szCs w:val="26"/>
        </w:rPr>
      </w:pPr>
      <w:r w:rsidRPr="00067E9A">
        <w:rPr>
          <w:sz w:val="26"/>
          <w:szCs w:val="26"/>
          <w:shd w:val="clear" w:color="auto" w:fill="FFFFFF"/>
        </w:rPr>
        <w:t>В случае, предусмотренном частью 23 статьи 68 </w:t>
      </w:r>
      <w:r w:rsidRPr="00067E9A">
        <w:rPr>
          <w:sz w:val="26"/>
          <w:szCs w:val="26"/>
        </w:rPr>
        <w:t>Федерального закона № 44-ФЗ</w:t>
      </w:r>
      <w:r w:rsidRPr="00067E9A">
        <w:rPr>
          <w:sz w:val="26"/>
          <w:szCs w:val="26"/>
          <w:shd w:val="clear" w:color="auto" w:fill="FFFFFF"/>
        </w:rPr>
        <w:t xml:space="preserve">,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w:t>
      </w:r>
      <w:r w:rsidRPr="00067E9A">
        <w:rPr>
          <w:sz w:val="26"/>
          <w:szCs w:val="26"/>
          <w:shd w:val="clear" w:color="auto" w:fill="FFFFFF"/>
        </w:rPr>
        <w:lastRenderedPageBreak/>
        <w:t>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525A5B" w:rsidRPr="00067E9A" w:rsidRDefault="006861DC">
      <w:pPr>
        <w:pStyle w:val="72"/>
        <w:numPr>
          <w:ilvl w:val="1"/>
          <w:numId w:val="1"/>
        </w:numPr>
        <w:shd w:val="clear" w:color="auto" w:fill="auto"/>
        <w:tabs>
          <w:tab w:val="left" w:pos="1185"/>
          <w:tab w:val="left" w:pos="1560"/>
        </w:tabs>
        <w:spacing w:before="0" w:line="240" w:lineRule="auto"/>
        <w:ind w:left="0" w:firstLine="709"/>
        <w:jc w:val="both"/>
        <w:rPr>
          <w:sz w:val="26"/>
          <w:szCs w:val="26"/>
        </w:rPr>
      </w:pPr>
      <w:r w:rsidRPr="00067E9A">
        <w:rPr>
          <w:sz w:val="26"/>
          <w:szCs w:val="26"/>
          <w:shd w:val="clear" w:color="auto" w:fill="FFFFFF"/>
        </w:rPr>
        <w:t xml:space="preserve">Победитель электронного аукциона (за исключением победителя, предусмотренного частью 14 статьи 83.2 </w:t>
      </w:r>
      <w:r w:rsidRPr="00067E9A">
        <w:rPr>
          <w:sz w:val="26"/>
          <w:szCs w:val="26"/>
        </w:rPr>
        <w:t>Федерального закона № 44-ФЗ</w:t>
      </w:r>
      <w:r w:rsidRPr="00067E9A">
        <w:rPr>
          <w:sz w:val="26"/>
          <w:szCs w:val="26"/>
          <w:shd w:val="clear" w:color="auto" w:fill="FFFFFF"/>
        </w:rPr>
        <w:t xml:space="preserve">)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w:t>
      </w:r>
      <w:r w:rsidRPr="00067E9A">
        <w:rPr>
          <w:sz w:val="26"/>
          <w:szCs w:val="26"/>
        </w:rPr>
        <w:t>Федерального закона № 44-ФЗ</w:t>
      </w:r>
      <w:r w:rsidRPr="00067E9A">
        <w:rPr>
          <w:sz w:val="26"/>
          <w:szCs w:val="26"/>
          <w:shd w:val="clear" w:color="auto" w:fill="FFFFFF"/>
        </w:rPr>
        <w:t>, или не исполнил требования, предусмотренные статьей 37 </w:t>
      </w:r>
      <w:r w:rsidRPr="00067E9A">
        <w:rPr>
          <w:sz w:val="26"/>
          <w:szCs w:val="26"/>
        </w:rPr>
        <w:t>Федерального закона № 44-ФЗ</w:t>
      </w:r>
      <w:r w:rsidRPr="00067E9A">
        <w:rPr>
          <w:sz w:val="26"/>
          <w:szCs w:val="26"/>
          <w:shd w:val="clear" w:color="auto" w:fill="FFFFFF"/>
        </w:rPr>
        <w:t xml:space="preserve">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  </w:t>
      </w:r>
    </w:p>
    <w:p w:rsidR="00525A5B" w:rsidRPr="00067E9A" w:rsidRDefault="006861DC">
      <w:pPr>
        <w:pStyle w:val="72"/>
        <w:numPr>
          <w:ilvl w:val="1"/>
          <w:numId w:val="1"/>
        </w:numPr>
        <w:shd w:val="clear" w:color="auto" w:fill="auto"/>
        <w:tabs>
          <w:tab w:val="left" w:pos="1185"/>
          <w:tab w:val="left" w:pos="1560"/>
        </w:tabs>
        <w:spacing w:before="0" w:line="240" w:lineRule="auto"/>
        <w:ind w:left="0" w:firstLine="709"/>
        <w:jc w:val="both"/>
        <w:rPr>
          <w:sz w:val="26"/>
          <w:szCs w:val="26"/>
        </w:rPr>
      </w:pPr>
      <w:r w:rsidRPr="00067E9A">
        <w:rPr>
          <w:sz w:val="26"/>
          <w:szCs w:val="26"/>
          <w:shd w:val="clear" w:color="auto" w:fill="FFFFFF"/>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525A5B" w:rsidRPr="00067E9A" w:rsidRDefault="006861DC">
      <w:pPr>
        <w:pStyle w:val="72"/>
        <w:numPr>
          <w:ilvl w:val="1"/>
          <w:numId w:val="1"/>
        </w:numPr>
        <w:shd w:val="clear" w:color="auto" w:fill="auto"/>
        <w:tabs>
          <w:tab w:val="left" w:pos="1185"/>
          <w:tab w:val="left" w:pos="1560"/>
        </w:tabs>
        <w:spacing w:before="0" w:line="240" w:lineRule="auto"/>
        <w:ind w:left="0" w:firstLine="709"/>
        <w:jc w:val="both"/>
        <w:rPr>
          <w:sz w:val="26"/>
          <w:szCs w:val="26"/>
        </w:rPr>
      </w:pPr>
      <w:r w:rsidRPr="00067E9A">
        <w:rPr>
          <w:sz w:val="26"/>
          <w:szCs w:val="26"/>
          <w:shd w:val="clear" w:color="auto" w:fill="FFFFFF"/>
        </w:rPr>
        <w:t xml:space="preserve">Участник электронного аукциона, признанный победителем аукциона в соответствии с частью 14 статьи 83.2 </w:t>
      </w:r>
      <w:r w:rsidRPr="00067E9A">
        <w:rPr>
          <w:sz w:val="26"/>
          <w:szCs w:val="26"/>
        </w:rPr>
        <w:t>Федерального закона № 44-ФЗ</w:t>
      </w:r>
      <w:r w:rsidRPr="00067E9A">
        <w:rPr>
          <w:sz w:val="26"/>
          <w:szCs w:val="26"/>
          <w:shd w:val="clear" w:color="auto" w:fill="FFFFFF"/>
        </w:rPr>
        <w:t xml:space="preserve">, вправе подписать проект контракта или разместить предусмотренный частью 4  статьи 83.2 </w:t>
      </w:r>
      <w:r w:rsidRPr="00067E9A">
        <w:rPr>
          <w:sz w:val="26"/>
          <w:szCs w:val="26"/>
        </w:rPr>
        <w:t>Федерального закона № 44-ФЗ</w:t>
      </w:r>
      <w:r w:rsidRPr="00067E9A">
        <w:rPr>
          <w:sz w:val="26"/>
          <w:szCs w:val="26"/>
          <w:shd w:val="clear" w:color="auto" w:fill="FFFFFF"/>
        </w:rPr>
        <w:t xml:space="preserve">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w:t>
      </w:r>
      <w:r w:rsidRPr="00067E9A">
        <w:rPr>
          <w:sz w:val="26"/>
          <w:szCs w:val="26"/>
        </w:rPr>
        <w:t>Федерального закона № 44-ФЗ</w:t>
      </w:r>
      <w:r w:rsidRPr="00067E9A">
        <w:rPr>
          <w:sz w:val="26"/>
          <w:szCs w:val="26"/>
          <w:shd w:val="clear" w:color="auto" w:fill="FFFFFF"/>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w:t>
      </w:r>
      <w:r w:rsidRPr="00067E9A">
        <w:rPr>
          <w:sz w:val="26"/>
          <w:szCs w:val="26"/>
          <w:shd w:val="clear" w:color="auto" w:fill="FFFFFF"/>
        </w:rPr>
        <w:lastRenderedPageBreak/>
        <w:t xml:space="preserve">за право заключения контракта. Этот победитель считается уклонившимся от заключения контракта в случае неисполнения требований части 6статьи 83.2 </w:t>
      </w:r>
      <w:r w:rsidRPr="00067E9A">
        <w:rPr>
          <w:sz w:val="26"/>
          <w:szCs w:val="26"/>
        </w:rPr>
        <w:t>Федерального закона № 44-ФЗ</w:t>
      </w:r>
      <w:r w:rsidRPr="00067E9A">
        <w:rPr>
          <w:sz w:val="26"/>
          <w:szCs w:val="26"/>
          <w:shd w:val="clear" w:color="auto" w:fill="FFFFFF"/>
        </w:rPr>
        <w:t xml:space="preserve"> и (или) непредоставления обеспечения исполнения контракта либо неисполнения требования, предусмотренного статьей 37  </w:t>
      </w:r>
      <w:r w:rsidRPr="00067E9A">
        <w:rPr>
          <w:sz w:val="26"/>
          <w:szCs w:val="26"/>
        </w:rPr>
        <w:t>Федерального закона № 44-ФЗ</w:t>
      </w:r>
      <w:r w:rsidRPr="00067E9A">
        <w:rPr>
          <w:sz w:val="26"/>
          <w:szCs w:val="26"/>
          <w:shd w:val="clear" w:color="auto" w:fill="FFFFFF"/>
        </w:rPr>
        <w:t xml:space="preserve">, в случае подписания проекта контракта в соответствии с частью 3 статьи 83.2 </w:t>
      </w:r>
      <w:r w:rsidRPr="00067E9A">
        <w:rPr>
          <w:sz w:val="26"/>
          <w:szCs w:val="26"/>
        </w:rPr>
        <w:t>Федерального закона № 44-ФЗ</w:t>
      </w:r>
      <w:r w:rsidRPr="00067E9A">
        <w:rPr>
          <w:sz w:val="26"/>
          <w:szCs w:val="26"/>
          <w:shd w:val="clear" w:color="auto" w:fill="FFFFFF"/>
        </w:rPr>
        <w:t xml:space="preserve">. Такой победитель признается отказавшимся от заключения контракта в случае, если в срок, предусмотренный частью 3 статьи 83.2 </w:t>
      </w:r>
      <w:r w:rsidRPr="00067E9A">
        <w:rPr>
          <w:sz w:val="26"/>
          <w:szCs w:val="26"/>
        </w:rPr>
        <w:t>Федерального закона № 44-ФЗ</w:t>
      </w:r>
      <w:r w:rsidRPr="00067E9A">
        <w:rPr>
          <w:sz w:val="26"/>
          <w:szCs w:val="26"/>
          <w:shd w:val="clear" w:color="auto" w:fill="FFFFFF"/>
        </w:rPr>
        <w:t xml:space="preserve">,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525A5B" w:rsidRPr="00067E9A" w:rsidRDefault="006861DC">
      <w:pPr>
        <w:pStyle w:val="72"/>
        <w:numPr>
          <w:ilvl w:val="1"/>
          <w:numId w:val="1"/>
        </w:numPr>
        <w:shd w:val="clear" w:color="auto" w:fill="auto"/>
        <w:tabs>
          <w:tab w:val="left" w:pos="1185"/>
          <w:tab w:val="left" w:pos="1560"/>
        </w:tabs>
        <w:spacing w:before="0" w:line="240" w:lineRule="auto"/>
        <w:ind w:left="0" w:firstLine="709"/>
        <w:jc w:val="both"/>
        <w:rPr>
          <w:sz w:val="26"/>
          <w:szCs w:val="26"/>
        </w:rPr>
      </w:pPr>
      <w:r w:rsidRPr="00067E9A">
        <w:rPr>
          <w:sz w:val="26"/>
          <w:szCs w:val="26"/>
          <w:shd w:val="clear" w:color="auto" w:fill="FFFFFF"/>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25A5B" w:rsidRPr="00067E9A" w:rsidRDefault="00525A5B">
      <w:pPr>
        <w:pStyle w:val="72"/>
        <w:shd w:val="clear" w:color="auto" w:fill="auto"/>
        <w:tabs>
          <w:tab w:val="left" w:pos="1185"/>
          <w:tab w:val="left" w:pos="1560"/>
        </w:tabs>
        <w:spacing w:before="0" w:line="240" w:lineRule="auto"/>
        <w:ind w:left="709"/>
        <w:jc w:val="both"/>
        <w:rPr>
          <w:sz w:val="26"/>
          <w:szCs w:val="26"/>
        </w:rPr>
      </w:pPr>
    </w:p>
    <w:p w:rsidR="00525A5B" w:rsidRPr="00C317B1" w:rsidRDefault="006861DC" w:rsidP="00C317B1">
      <w:pPr>
        <w:pStyle w:val="2"/>
        <w:numPr>
          <w:ilvl w:val="0"/>
          <w:numId w:val="1"/>
        </w:numPr>
        <w:tabs>
          <w:tab w:val="left" w:pos="1560"/>
        </w:tabs>
        <w:spacing w:before="0" w:after="0"/>
        <w:ind w:left="0" w:firstLine="709"/>
        <w:rPr>
          <w:color w:val="auto"/>
          <w:sz w:val="26"/>
          <w:szCs w:val="26"/>
        </w:rPr>
      </w:pPr>
      <w:bookmarkStart w:id="84" w:name="bookmark96"/>
      <w:bookmarkStart w:id="85" w:name="_Toc517688863"/>
      <w:r w:rsidRPr="00C317B1">
        <w:rPr>
          <w:color w:val="auto"/>
          <w:sz w:val="26"/>
          <w:szCs w:val="26"/>
        </w:rPr>
        <w:t>Обеспечение исполнения контракта.</w:t>
      </w:r>
      <w:bookmarkEnd w:id="84"/>
      <w:bookmarkEnd w:id="85"/>
    </w:p>
    <w:p w:rsidR="00525A5B" w:rsidRPr="00067E9A" w:rsidRDefault="006861DC">
      <w:pPr>
        <w:pStyle w:val="72"/>
        <w:numPr>
          <w:ilvl w:val="1"/>
          <w:numId w:val="1"/>
        </w:numPr>
        <w:shd w:val="clear" w:color="auto" w:fill="auto"/>
        <w:tabs>
          <w:tab w:val="left" w:pos="1085"/>
          <w:tab w:val="left" w:pos="1560"/>
        </w:tabs>
        <w:spacing w:before="0" w:line="240" w:lineRule="auto"/>
        <w:ind w:left="0" w:firstLine="709"/>
        <w:jc w:val="both"/>
        <w:rPr>
          <w:sz w:val="26"/>
          <w:szCs w:val="26"/>
        </w:rPr>
      </w:pPr>
      <w:r w:rsidRPr="00067E9A">
        <w:rPr>
          <w:sz w:val="26"/>
          <w:szCs w:val="26"/>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1.1 и 1.2 статьи 45 Федерального закона №44-ФЗ, статья 74.1 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w:t>
      </w:r>
      <w:r w:rsidRPr="00067E9A">
        <w:rPr>
          <w:sz w:val="26"/>
          <w:szCs w:val="26"/>
          <w:shd w:val="clear" w:color="auto" w:fill="FFFFFF"/>
        </w:rPr>
        <w:t>Банковская гарантия, предоставляемая участником закупки в качестве обеспечения заявки на участие в закупке, информация о ней и документы, предусмотренные частью 9 </w:t>
      </w:r>
      <w:r w:rsidRPr="00067E9A">
        <w:rPr>
          <w:sz w:val="26"/>
          <w:szCs w:val="26"/>
        </w:rPr>
        <w:t>статьи 45 Федерального закона № 44-ФЗ</w:t>
      </w:r>
      <w:r w:rsidRPr="00067E9A">
        <w:rPr>
          <w:sz w:val="26"/>
          <w:szCs w:val="26"/>
          <w:shd w:val="clear" w:color="auto" w:fill="FFFFFF"/>
        </w:rPr>
        <w:t>, должны быть включены в реестр банковских гарантий, размещенный в единой информационной системе, за исключением банковских гарантий, указанных в части 8.1 </w:t>
      </w:r>
      <w:r w:rsidRPr="00067E9A">
        <w:rPr>
          <w:sz w:val="26"/>
          <w:szCs w:val="26"/>
        </w:rPr>
        <w:t>статьи 45 Федерального закона № 44-ФЗ</w:t>
      </w:r>
      <w:r w:rsidRPr="00067E9A">
        <w:rPr>
          <w:sz w:val="26"/>
          <w:szCs w:val="26"/>
          <w:shd w:val="clear" w:color="auto" w:fill="FFFFFF"/>
        </w:rPr>
        <w:t>.</w:t>
      </w:r>
    </w:p>
    <w:p w:rsidR="00525A5B" w:rsidRPr="00067E9A" w:rsidRDefault="006861DC">
      <w:pPr>
        <w:pStyle w:val="72"/>
        <w:shd w:val="clear" w:color="auto" w:fill="auto"/>
        <w:tabs>
          <w:tab w:val="left" w:pos="1560"/>
        </w:tabs>
        <w:spacing w:before="0" w:line="240" w:lineRule="auto"/>
        <w:ind w:firstLine="709"/>
        <w:jc w:val="both"/>
        <w:rPr>
          <w:sz w:val="26"/>
          <w:szCs w:val="26"/>
        </w:rPr>
      </w:pPr>
      <w:r w:rsidRPr="00067E9A">
        <w:rPr>
          <w:sz w:val="26"/>
          <w:szCs w:val="26"/>
        </w:rPr>
        <w:lastRenderedPageBreak/>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r w:rsidRPr="00067E9A">
        <w:rPr>
          <w:rStyle w:val="ac"/>
          <w:sz w:val="26"/>
          <w:szCs w:val="26"/>
        </w:rPr>
        <w:footnoteReference w:id="4"/>
      </w:r>
      <w:r w:rsidRPr="00067E9A">
        <w:rPr>
          <w:sz w:val="26"/>
          <w:szCs w:val="26"/>
        </w:rPr>
        <w:t>.</w:t>
      </w:r>
    </w:p>
    <w:p w:rsidR="00525A5B" w:rsidRPr="00067E9A" w:rsidRDefault="006861DC">
      <w:pPr>
        <w:pStyle w:val="72"/>
        <w:numPr>
          <w:ilvl w:val="1"/>
          <w:numId w:val="1"/>
        </w:numPr>
        <w:shd w:val="clear" w:color="auto" w:fill="auto"/>
        <w:tabs>
          <w:tab w:val="left" w:pos="1080"/>
          <w:tab w:val="left" w:pos="1560"/>
        </w:tabs>
        <w:spacing w:before="0" w:line="240" w:lineRule="auto"/>
        <w:ind w:left="0" w:firstLine="709"/>
        <w:jc w:val="both"/>
        <w:rPr>
          <w:sz w:val="26"/>
          <w:szCs w:val="26"/>
        </w:rPr>
      </w:pPr>
      <w:r w:rsidRPr="00067E9A">
        <w:rPr>
          <w:sz w:val="26"/>
          <w:szCs w:val="26"/>
        </w:rPr>
        <w:t>Положения об обеспечении исполнения контакта не применяются в случае:</w:t>
      </w:r>
    </w:p>
    <w:p w:rsidR="00525A5B" w:rsidRPr="00067E9A" w:rsidRDefault="006861DC">
      <w:pPr>
        <w:pStyle w:val="72"/>
        <w:shd w:val="clear" w:color="auto" w:fill="auto"/>
        <w:tabs>
          <w:tab w:val="left" w:pos="1080"/>
          <w:tab w:val="left" w:pos="1560"/>
        </w:tabs>
        <w:spacing w:before="0" w:line="240" w:lineRule="auto"/>
        <w:ind w:firstLine="709"/>
        <w:jc w:val="both"/>
        <w:rPr>
          <w:sz w:val="26"/>
          <w:szCs w:val="26"/>
        </w:rPr>
      </w:pPr>
      <w:r w:rsidRPr="00067E9A">
        <w:rPr>
          <w:sz w:val="26"/>
          <w:szCs w:val="26"/>
        </w:rPr>
        <w:t>1) заключения контракта с участником закупки, который является казенным учреждением;</w:t>
      </w:r>
    </w:p>
    <w:p w:rsidR="00525A5B" w:rsidRPr="00067E9A" w:rsidRDefault="006861DC">
      <w:pPr>
        <w:pStyle w:val="72"/>
        <w:shd w:val="clear" w:color="auto" w:fill="auto"/>
        <w:tabs>
          <w:tab w:val="left" w:pos="1080"/>
          <w:tab w:val="left" w:pos="1560"/>
        </w:tabs>
        <w:spacing w:before="0" w:line="240" w:lineRule="auto"/>
        <w:ind w:firstLine="709"/>
        <w:jc w:val="both"/>
        <w:rPr>
          <w:sz w:val="26"/>
          <w:szCs w:val="26"/>
        </w:rPr>
      </w:pPr>
      <w:r w:rsidRPr="00067E9A">
        <w:rPr>
          <w:sz w:val="26"/>
          <w:szCs w:val="26"/>
        </w:rPr>
        <w:t>2) осуществления закупки услуги по предоставлению кредита;</w:t>
      </w:r>
    </w:p>
    <w:p w:rsidR="00525A5B" w:rsidRPr="00067E9A" w:rsidRDefault="006861DC">
      <w:pPr>
        <w:pStyle w:val="72"/>
        <w:shd w:val="clear" w:color="auto" w:fill="auto"/>
        <w:tabs>
          <w:tab w:val="left" w:pos="1080"/>
          <w:tab w:val="left" w:pos="1560"/>
        </w:tabs>
        <w:spacing w:before="0" w:line="240" w:lineRule="auto"/>
        <w:ind w:firstLine="709"/>
        <w:jc w:val="both"/>
        <w:rPr>
          <w:sz w:val="26"/>
          <w:szCs w:val="26"/>
        </w:rPr>
      </w:pPr>
      <w:r w:rsidRPr="00067E9A">
        <w:rPr>
          <w:sz w:val="26"/>
          <w:szCs w:val="26"/>
        </w:rPr>
        <w:t>3)</w:t>
      </w:r>
      <w:r w:rsidRPr="00067E9A">
        <w:rPr>
          <w:sz w:val="26"/>
          <w:szCs w:val="26"/>
          <w:shd w:val="clear" w:color="auto" w:fill="FFFFFF"/>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25A5B" w:rsidRPr="00067E9A" w:rsidRDefault="006861DC">
      <w:pPr>
        <w:pStyle w:val="72"/>
        <w:numPr>
          <w:ilvl w:val="1"/>
          <w:numId w:val="1"/>
        </w:numPr>
        <w:shd w:val="clear" w:color="auto" w:fill="auto"/>
        <w:tabs>
          <w:tab w:val="left" w:pos="1042"/>
          <w:tab w:val="left" w:pos="1560"/>
        </w:tabs>
        <w:spacing w:before="0" w:line="240" w:lineRule="auto"/>
        <w:ind w:left="0" w:firstLine="709"/>
        <w:jc w:val="both"/>
        <w:rPr>
          <w:sz w:val="26"/>
          <w:szCs w:val="26"/>
        </w:rPr>
      </w:pPr>
      <w:r w:rsidRPr="00067E9A">
        <w:rPr>
          <w:sz w:val="26"/>
          <w:szCs w:val="26"/>
        </w:rPr>
        <w:t>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№44-ФЗ).</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34.4 настоящей документации, или информации, подтверждающей добросовестность такого участника на дату подачи заявки в соответствии с пунктом 34.6 настоящей документации.</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w:t>
      </w:r>
      <w:r w:rsidRPr="00067E9A">
        <w:rPr>
          <w:sz w:val="26"/>
          <w:szCs w:val="26"/>
        </w:rPr>
        <w:lastRenderedPageBreak/>
        <w:t>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34.5 настоящей документации.</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Победитель аукциона или участник закупки, с которым заключается контракт, в сроки, установленные пунктом 3 статьи 83.2 Федерального закона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525A5B" w:rsidRPr="00067E9A" w:rsidRDefault="006861DC">
      <w:pPr>
        <w:pStyle w:val="72"/>
        <w:numPr>
          <w:ilvl w:val="1"/>
          <w:numId w:val="1"/>
        </w:numPr>
        <w:shd w:val="clear" w:color="auto" w:fill="auto"/>
        <w:tabs>
          <w:tab w:val="left" w:pos="1075"/>
          <w:tab w:val="left" w:pos="1560"/>
        </w:tabs>
        <w:spacing w:before="0" w:line="240" w:lineRule="auto"/>
        <w:ind w:left="0" w:firstLine="709"/>
        <w:jc w:val="both"/>
        <w:rPr>
          <w:sz w:val="26"/>
          <w:szCs w:val="26"/>
        </w:rPr>
      </w:pPr>
      <w:r w:rsidRPr="00067E9A">
        <w:rPr>
          <w:sz w:val="26"/>
          <w:szCs w:val="26"/>
        </w:rPr>
        <w:t>Банковская гарантия должна быть безотзывной и должна содержать:</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1) сумму банковской гарантии, подлежащую уплате гарантом заказчику в установленных частью 15 статьи 44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2) обязательства принципала, надлежащее исполнение которых обеспечивается банковской гарантией;</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5) срок действия банковской гарантии с учетом требований пп. 5 ч. 2 ст. 45 и ст. 96 Федерального закона №44-ФЗ;</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25A5B" w:rsidRPr="00067E9A" w:rsidRDefault="006861DC">
      <w:pPr>
        <w:tabs>
          <w:tab w:val="left" w:pos="1560"/>
        </w:tabs>
        <w:ind w:firstLine="709"/>
        <w:jc w:val="both"/>
        <w:rPr>
          <w:rFonts w:ascii="Times New Roman" w:hAnsi="Times New Roman" w:cs="Times New Roman"/>
          <w:color w:val="auto"/>
          <w:sz w:val="26"/>
          <w:szCs w:val="26"/>
          <w:shd w:val="clear" w:color="auto" w:fill="FFFFFF"/>
        </w:rPr>
      </w:pPr>
      <w:r w:rsidRPr="00067E9A">
        <w:rPr>
          <w:rFonts w:ascii="Times New Roman" w:hAnsi="Times New Roman" w:cs="Times New Roman"/>
          <w:color w:val="auto"/>
          <w:sz w:val="26"/>
          <w:szCs w:val="26"/>
        </w:rPr>
        <w:t xml:space="preserve">34.9. </w:t>
      </w:r>
      <w:r w:rsidRPr="00067E9A">
        <w:rPr>
          <w:rFonts w:ascii="Times New Roman" w:hAnsi="Times New Roman" w:cs="Times New Roman"/>
          <w:color w:val="auto"/>
          <w:sz w:val="26"/>
          <w:szCs w:val="26"/>
          <w:shd w:val="clear" w:color="auto" w:fill="FFFFFF"/>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25A5B" w:rsidRPr="00067E9A" w:rsidRDefault="006861DC">
      <w:pPr>
        <w:tabs>
          <w:tab w:val="left" w:pos="1560"/>
        </w:tabs>
        <w:ind w:firstLine="709"/>
        <w:jc w:val="both"/>
        <w:rPr>
          <w:rFonts w:ascii="Times New Roman" w:hAnsi="Times New Roman" w:cs="Times New Roman"/>
          <w:color w:val="auto"/>
          <w:sz w:val="26"/>
          <w:szCs w:val="26"/>
          <w:shd w:val="clear" w:color="auto" w:fill="FFFFFF"/>
        </w:rPr>
      </w:pPr>
      <w:r w:rsidRPr="00067E9A">
        <w:rPr>
          <w:rFonts w:ascii="Times New Roman" w:hAnsi="Times New Roman" w:cs="Times New Roman"/>
          <w:color w:val="auto"/>
          <w:sz w:val="26"/>
          <w:szCs w:val="26"/>
          <w:shd w:val="clear" w:color="auto" w:fill="FFFFFF"/>
        </w:rPr>
        <w:t>34.10. Основанием для отказа в принятии банковской гарантии заказчиком является:</w:t>
      </w:r>
    </w:p>
    <w:p w:rsidR="00525A5B" w:rsidRPr="00067E9A" w:rsidRDefault="006861DC">
      <w:pPr>
        <w:tabs>
          <w:tab w:val="left" w:pos="1560"/>
        </w:tabs>
        <w:ind w:firstLine="709"/>
        <w:jc w:val="both"/>
        <w:rPr>
          <w:rFonts w:ascii="Times New Roman" w:hAnsi="Times New Roman" w:cs="Times New Roman"/>
          <w:color w:val="auto"/>
          <w:sz w:val="26"/>
          <w:szCs w:val="26"/>
          <w:shd w:val="clear" w:color="auto" w:fill="FFFFFF"/>
        </w:rPr>
      </w:pPr>
      <w:r w:rsidRPr="00067E9A">
        <w:rPr>
          <w:rFonts w:ascii="Times New Roman" w:hAnsi="Times New Roman" w:cs="Times New Roman"/>
          <w:color w:val="auto"/>
          <w:sz w:val="26"/>
          <w:szCs w:val="26"/>
          <w:shd w:val="clear" w:color="auto" w:fill="FFFFFF"/>
        </w:rPr>
        <w:lastRenderedPageBreak/>
        <w:t>1) отсутствие информации о банковской гарантии в предусмотренных настоящей статьей реестрах банковских гарантий;</w:t>
      </w:r>
    </w:p>
    <w:p w:rsidR="00525A5B" w:rsidRPr="00067E9A" w:rsidRDefault="006861DC">
      <w:pPr>
        <w:tabs>
          <w:tab w:val="left" w:pos="1560"/>
        </w:tabs>
        <w:ind w:firstLine="709"/>
        <w:jc w:val="both"/>
        <w:rPr>
          <w:rFonts w:ascii="Times New Roman" w:hAnsi="Times New Roman" w:cs="Times New Roman"/>
          <w:color w:val="auto"/>
          <w:sz w:val="26"/>
          <w:szCs w:val="26"/>
          <w:shd w:val="clear" w:color="auto" w:fill="FFFFFF"/>
        </w:rPr>
      </w:pPr>
      <w:r w:rsidRPr="00067E9A">
        <w:rPr>
          <w:rFonts w:ascii="Times New Roman" w:hAnsi="Times New Roman"/>
          <w:color w:val="auto"/>
          <w:sz w:val="26"/>
          <w:szCs w:val="26"/>
          <w:shd w:val="clear" w:color="auto" w:fill="FFFFFF"/>
        </w:rPr>
        <w:t>2) несоответствие банковской гарантии условиям, указанным в </w:t>
      </w:r>
      <w:r w:rsidRPr="00067E9A">
        <w:rPr>
          <w:rFonts w:ascii="Times New Roman" w:hAnsi="Times New Roman"/>
          <w:sz w:val="26"/>
          <w:szCs w:val="26"/>
          <w:shd w:val="clear" w:color="auto" w:fill="FFFFFF"/>
        </w:rPr>
        <w:t>частях 2</w:t>
      </w:r>
      <w:r w:rsidRPr="00067E9A">
        <w:rPr>
          <w:rFonts w:ascii="Times New Roman" w:hAnsi="Times New Roman"/>
          <w:color w:val="auto"/>
          <w:sz w:val="26"/>
          <w:szCs w:val="26"/>
          <w:shd w:val="clear" w:color="auto" w:fill="FFFFFF"/>
        </w:rPr>
        <w:t> и </w:t>
      </w:r>
      <w:r w:rsidRPr="00067E9A">
        <w:rPr>
          <w:rFonts w:ascii="Times New Roman" w:hAnsi="Times New Roman"/>
          <w:sz w:val="26"/>
          <w:szCs w:val="26"/>
          <w:shd w:val="clear" w:color="auto" w:fill="FFFFFF"/>
        </w:rPr>
        <w:t>3 </w:t>
      </w:r>
      <w:r w:rsidRPr="00067E9A">
        <w:rPr>
          <w:rFonts w:ascii="Times New Roman" w:hAnsi="Times New Roman"/>
          <w:color w:val="auto"/>
          <w:sz w:val="26"/>
          <w:szCs w:val="26"/>
          <w:shd w:val="clear" w:color="auto" w:fill="FFFFFF"/>
        </w:rPr>
        <w:t xml:space="preserve"> статьи 45</w:t>
      </w:r>
      <w:r w:rsidRPr="00067E9A">
        <w:rPr>
          <w:rFonts w:ascii="Times New Roman" w:hAnsi="Times New Roman"/>
          <w:color w:val="auto"/>
          <w:sz w:val="26"/>
          <w:szCs w:val="26"/>
        </w:rPr>
        <w:t xml:space="preserve"> Федерального Закона № 44-ФЗ</w:t>
      </w:r>
      <w:r w:rsidRPr="00067E9A">
        <w:rPr>
          <w:rFonts w:ascii="Times New Roman" w:hAnsi="Times New Roman"/>
          <w:color w:val="auto"/>
          <w:sz w:val="26"/>
          <w:szCs w:val="26"/>
          <w:shd w:val="clear" w:color="auto" w:fill="FFFFFF"/>
        </w:rPr>
        <w:t>;</w:t>
      </w:r>
    </w:p>
    <w:p w:rsidR="00525A5B" w:rsidRPr="00067E9A" w:rsidRDefault="006861DC">
      <w:pPr>
        <w:tabs>
          <w:tab w:val="left" w:pos="1560"/>
        </w:tabs>
        <w:ind w:firstLine="709"/>
        <w:jc w:val="both"/>
        <w:rPr>
          <w:rFonts w:ascii="Times New Roman" w:hAnsi="Times New Roman" w:cs="Times New Roman"/>
          <w:color w:val="auto"/>
          <w:sz w:val="26"/>
          <w:szCs w:val="26"/>
          <w:shd w:val="clear" w:color="auto" w:fill="FFFFFF"/>
        </w:rPr>
      </w:pPr>
      <w:r w:rsidRPr="00067E9A">
        <w:rPr>
          <w:rFonts w:ascii="Times New Roman" w:hAnsi="Times New Roman" w:cs="Times New Roman"/>
          <w:color w:val="auto"/>
          <w:sz w:val="26"/>
          <w:szCs w:val="26"/>
          <w:shd w:val="clear" w:color="auto" w:fill="FFFFFF"/>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25A5B" w:rsidRPr="00067E9A" w:rsidRDefault="006861DC">
      <w:pPr>
        <w:tabs>
          <w:tab w:val="left" w:pos="1560"/>
        </w:tabs>
        <w:ind w:firstLine="709"/>
        <w:jc w:val="both"/>
        <w:rPr>
          <w:rFonts w:ascii="Times New Roman" w:hAnsi="Times New Roman" w:cs="Times New Roman"/>
          <w:color w:val="auto"/>
          <w:sz w:val="26"/>
          <w:szCs w:val="26"/>
          <w:shd w:val="clear" w:color="auto" w:fill="FFFFFF"/>
        </w:rPr>
      </w:pPr>
      <w:r w:rsidRPr="00067E9A">
        <w:rPr>
          <w:rFonts w:ascii="Times New Roman" w:hAnsi="Times New Roman"/>
          <w:color w:val="auto"/>
          <w:sz w:val="26"/>
          <w:szCs w:val="26"/>
          <w:shd w:val="clear" w:color="auto" w:fill="FFFFFF"/>
        </w:rPr>
        <w:t>34.11. В случае отказа в принятии банковской гарантии заказчик в срок, установленный </w:t>
      </w:r>
      <w:r w:rsidRPr="00067E9A">
        <w:rPr>
          <w:rFonts w:ascii="Times New Roman" w:hAnsi="Times New Roman"/>
          <w:sz w:val="26"/>
          <w:szCs w:val="26"/>
          <w:shd w:val="clear" w:color="auto" w:fill="FFFFFF"/>
        </w:rPr>
        <w:t>частью 5</w:t>
      </w:r>
      <w:r w:rsidRPr="00067E9A">
        <w:rPr>
          <w:rFonts w:ascii="Times New Roman" w:hAnsi="Times New Roman"/>
          <w:color w:val="auto"/>
          <w:sz w:val="26"/>
          <w:szCs w:val="26"/>
          <w:shd w:val="clear" w:color="auto" w:fill="FFFFFF"/>
        </w:rPr>
        <w:t> статьи 45</w:t>
      </w:r>
      <w:r w:rsidRPr="00067E9A">
        <w:rPr>
          <w:rFonts w:ascii="Times New Roman" w:hAnsi="Times New Roman"/>
          <w:color w:val="auto"/>
          <w:sz w:val="26"/>
          <w:szCs w:val="26"/>
        </w:rPr>
        <w:t xml:space="preserve"> Федерального Закона № 44-ФЗ</w:t>
      </w:r>
      <w:r w:rsidRPr="00067E9A">
        <w:rPr>
          <w:rFonts w:ascii="Times New Roman" w:hAnsi="Times New Roman"/>
          <w:color w:val="auto"/>
          <w:sz w:val="26"/>
          <w:szCs w:val="26"/>
          <w:shd w:val="clear" w:color="auto" w:fill="FFFFFF"/>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25A5B" w:rsidRPr="00067E9A" w:rsidRDefault="006861DC">
      <w:pPr>
        <w:tabs>
          <w:tab w:val="left" w:pos="1560"/>
        </w:tabs>
        <w:ind w:firstLine="709"/>
        <w:jc w:val="both"/>
        <w:rPr>
          <w:rFonts w:ascii="Times New Roman" w:hAnsi="Times New Roman" w:cs="Times New Roman"/>
          <w:color w:val="auto"/>
          <w:sz w:val="26"/>
          <w:szCs w:val="26"/>
        </w:rPr>
      </w:pPr>
      <w:r w:rsidRPr="00067E9A">
        <w:rPr>
          <w:rFonts w:ascii="Times New Roman" w:hAnsi="Times New Roman"/>
          <w:color w:val="auto"/>
          <w:sz w:val="26"/>
          <w:szCs w:val="26"/>
          <w:shd w:val="clear" w:color="auto" w:fill="FFFFFF"/>
        </w:rPr>
        <w:t xml:space="preserve">34.12. </w:t>
      </w:r>
      <w:r w:rsidRPr="00067E9A">
        <w:rPr>
          <w:rFonts w:ascii="Times New Roman" w:hAnsi="Times New Roman"/>
          <w:sz w:val="26"/>
          <w:szCs w:val="26"/>
          <w:shd w:val="clear" w:color="auto" w:fill="FFFFFF"/>
        </w:rPr>
        <w:t>Дополнительные требования</w:t>
      </w:r>
      <w:r w:rsidRPr="00067E9A">
        <w:rPr>
          <w:rFonts w:ascii="Times New Roman" w:hAnsi="Times New Roman"/>
          <w:color w:val="auto"/>
          <w:sz w:val="26"/>
          <w:szCs w:val="26"/>
          <w:shd w:val="clear" w:color="auto" w:fill="FFFFFF"/>
        </w:rPr>
        <w:t xml:space="preserve">  к банковской гарантии, используемой для целей </w:t>
      </w:r>
      <w:r w:rsidRPr="00067E9A">
        <w:rPr>
          <w:rFonts w:ascii="Times New Roman" w:hAnsi="Times New Roman"/>
          <w:color w:val="auto"/>
          <w:sz w:val="26"/>
          <w:szCs w:val="26"/>
        </w:rPr>
        <w:t>Федерального Закона № 44-ФЗ</w:t>
      </w:r>
      <w:r w:rsidRPr="00067E9A">
        <w:rPr>
          <w:rFonts w:ascii="Times New Roman" w:hAnsi="Times New Roman"/>
          <w:color w:val="auto"/>
          <w:sz w:val="26"/>
          <w:szCs w:val="26"/>
          <w:shd w:val="clear" w:color="auto" w:fill="FFFFFF"/>
        </w:rPr>
        <w:t>, </w:t>
      </w:r>
      <w:r w:rsidRPr="00067E9A">
        <w:rPr>
          <w:rFonts w:ascii="Times New Roman" w:hAnsi="Times New Roman"/>
          <w:sz w:val="26"/>
          <w:szCs w:val="26"/>
          <w:shd w:val="clear" w:color="auto" w:fill="FFFFFF"/>
        </w:rPr>
        <w:t>порядок</w:t>
      </w:r>
      <w:r w:rsidRPr="00067E9A">
        <w:rPr>
          <w:rFonts w:ascii="Times New Roman" w:hAnsi="Times New Roman"/>
          <w:color w:val="auto"/>
          <w:sz w:val="26"/>
          <w:szCs w:val="26"/>
          <w:shd w:val="clear" w:color="auto" w:fill="FFFFFF"/>
        </w:rPr>
        <w:t> ведения и размещения в единой информационной системе реестра банковских гарантий, </w:t>
      </w:r>
      <w:r w:rsidRPr="00067E9A">
        <w:rPr>
          <w:rFonts w:ascii="Times New Roman" w:hAnsi="Times New Roman"/>
          <w:sz w:val="26"/>
          <w:szCs w:val="26"/>
          <w:shd w:val="clear" w:color="auto" w:fill="FFFFFF"/>
        </w:rPr>
        <w:t>порядок</w:t>
      </w:r>
      <w:r w:rsidRPr="00067E9A">
        <w:rPr>
          <w:rFonts w:ascii="Times New Roman" w:hAnsi="Times New Roman"/>
          <w:color w:val="auto"/>
          <w:sz w:val="26"/>
          <w:szCs w:val="26"/>
          <w:shd w:val="clear" w:color="auto" w:fill="FFFFFF"/>
        </w:rPr>
        <w:t>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r w:rsidRPr="00067E9A">
        <w:rPr>
          <w:rFonts w:ascii="Times New Roman" w:hAnsi="Times New Roman"/>
          <w:sz w:val="26"/>
          <w:szCs w:val="26"/>
          <w:shd w:val="clear" w:color="auto" w:fill="FFFFFF"/>
        </w:rPr>
        <w:t>форма</w:t>
      </w:r>
      <w:r w:rsidRPr="00067E9A">
        <w:rPr>
          <w:rFonts w:ascii="Times New Roman" w:hAnsi="Times New Roman"/>
          <w:color w:val="auto"/>
          <w:sz w:val="26"/>
          <w:szCs w:val="26"/>
          <w:shd w:val="clear" w:color="auto" w:fill="FFFFFF"/>
        </w:rPr>
        <w:t xml:space="preserve"> требования об осуществлении уплаты денежной суммы по банковской гарантии устанавливаются Правительством Российской Федерации. </w:t>
      </w:r>
    </w:p>
    <w:p w:rsidR="00525A5B" w:rsidRPr="00067E9A" w:rsidRDefault="00525A5B">
      <w:pPr>
        <w:tabs>
          <w:tab w:val="left" w:pos="1560"/>
        </w:tabs>
        <w:ind w:firstLine="709"/>
        <w:jc w:val="both"/>
        <w:rPr>
          <w:rFonts w:ascii="Times New Roman" w:hAnsi="Times New Roman" w:cs="Times New Roman"/>
          <w:color w:val="auto"/>
          <w:sz w:val="26"/>
          <w:szCs w:val="26"/>
        </w:rPr>
      </w:pPr>
    </w:p>
    <w:p w:rsidR="00525A5B" w:rsidRPr="008A66F2" w:rsidRDefault="006861DC" w:rsidP="008A66F2">
      <w:pPr>
        <w:pStyle w:val="2"/>
        <w:numPr>
          <w:ilvl w:val="0"/>
          <w:numId w:val="1"/>
        </w:numPr>
        <w:tabs>
          <w:tab w:val="left" w:pos="1560"/>
        </w:tabs>
        <w:spacing w:before="0" w:after="0"/>
        <w:ind w:left="0" w:firstLine="709"/>
        <w:rPr>
          <w:color w:val="auto"/>
          <w:sz w:val="26"/>
          <w:szCs w:val="26"/>
        </w:rPr>
      </w:pPr>
      <w:bookmarkStart w:id="86" w:name="bookmark97"/>
      <w:bookmarkStart w:id="87" w:name="_Toc517688864"/>
      <w:r w:rsidRPr="008A66F2">
        <w:rPr>
          <w:color w:val="auto"/>
          <w:sz w:val="26"/>
          <w:szCs w:val="26"/>
        </w:rPr>
        <w:t>Права и обязанности заказчика.</w:t>
      </w:r>
      <w:bookmarkEnd w:id="86"/>
      <w:bookmarkEnd w:id="87"/>
    </w:p>
    <w:p w:rsidR="00525A5B" w:rsidRPr="00067E9A" w:rsidRDefault="006861DC">
      <w:pPr>
        <w:pStyle w:val="72"/>
        <w:numPr>
          <w:ilvl w:val="1"/>
          <w:numId w:val="1"/>
        </w:numPr>
        <w:shd w:val="clear" w:color="auto" w:fill="auto"/>
        <w:tabs>
          <w:tab w:val="left" w:pos="1080"/>
          <w:tab w:val="left" w:pos="1560"/>
        </w:tabs>
        <w:spacing w:before="0" w:line="240" w:lineRule="auto"/>
        <w:ind w:left="0" w:firstLine="709"/>
        <w:jc w:val="both"/>
        <w:rPr>
          <w:sz w:val="26"/>
          <w:szCs w:val="26"/>
        </w:rPr>
      </w:pPr>
      <w:r w:rsidRPr="00067E9A">
        <w:rPr>
          <w:sz w:val="26"/>
          <w:szCs w:val="26"/>
        </w:rPr>
        <w:t>Изменение условий контракта в ходе его исполнения допускается по соглашению сторон (заказчика и поставщика):</w:t>
      </w:r>
    </w:p>
    <w:p w:rsidR="00525A5B" w:rsidRPr="00067E9A" w:rsidRDefault="006861DC">
      <w:pPr>
        <w:pStyle w:val="72"/>
        <w:numPr>
          <w:ilvl w:val="0"/>
          <w:numId w:val="6"/>
        </w:numPr>
        <w:shd w:val="clear" w:color="auto" w:fill="auto"/>
        <w:tabs>
          <w:tab w:val="clear" w:pos="709"/>
          <w:tab w:val="left" w:pos="993"/>
          <w:tab w:val="left" w:pos="1560"/>
        </w:tabs>
        <w:spacing w:before="0" w:line="240" w:lineRule="auto"/>
        <w:ind w:firstLine="709"/>
        <w:jc w:val="both"/>
        <w:rPr>
          <w:sz w:val="26"/>
          <w:szCs w:val="26"/>
        </w:rPr>
      </w:pPr>
      <w:r w:rsidRPr="00067E9A">
        <w:rPr>
          <w:sz w:val="26"/>
          <w:szCs w:val="26"/>
        </w:rPr>
        <w:t>по снижению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w:t>
      </w:r>
    </w:p>
    <w:p w:rsidR="00525A5B" w:rsidRPr="00067E9A" w:rsidRDefault="006861DC">
      <w:pPr>
        <w:pStyle w:val="72"/>
        <w:numPr>
          <w:ilvl w:val="0"/>
          <w:numId w:val="6"/>
        </w:numPr>
        <w:shd w:val="clear" w:color="auto" w:fill="auto"/>
        <w:tabs>
          <w:tab w:val="clear" w:pos="709"/>
          <w:tab w:val="left" w:pos="993"/>
          <w:tab w:val="left" w:pos="1560"/>
        </w:tabs>
        <w:spacing w:before="0" w:line="240" w:lineRule="auto"/>
        <w:ind w:firstLine="709"/>
        <w:jc w:val="both"/>
        <w:rPr>
          <w:sz w:val="26"/>
          <w:szCs w:val="26"/>
        </w:rPr>
      </w:pPr>
      <w:r w:rsidRPr="00067E9A">
        <w:rPr>
          <w:sz w:val="26"/>
          <w:szCs w:val="26"/>
        </w:rPr>
        <w:t xml:space="preserve"> при уменьшении или увеличении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w:t>
      </w:r>
      <w:r w:rsidRPr="00067E9A">
        <w:rPr>
          <w:sz w:val="26"/>
          <w:szCs w:val="26"/>
        </w:rPr>
        <w:t>№ 44-ФЗ</w:t>
      </w:r>
      <w:r w:rsidRPr="00067E9A">
        <w:rPr>
          <w:sz w:val="26"/>
          <w:szCs w:val="26"/>
          <w:shd w:val="clear" w:color="auto" w:fill="FFFFFF"/>
        </w:rPr>
        <w:t>)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lastRenderedPageBreak/>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В случае перемены заказчика права и обязанности заказчика, предусмотренные контрактом, переходят к новому заказчику.</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w:t>
      </w:r>
      <w:r w:rsidRPr="00067E9A">
        <w:rPr>
          <w:sz w:val="26"/>
          <w:szCs w:val="26"/>
        </w:rPr>
        <w:t>№ 44-ФЗ</w:t>
      </w:r>
      <w:r w:rsidRPr="00067E9A">
        <w:rPr>
          <w:sz w:val="26"/>
          <w:szCs w:val="26"/>
          <w:shd w:val="clear" w:color="auto" w:fill="FFFFFF"/>
        </w:rPr>
        <w:t xml:space="preserve">. </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части 12 статьи 95 Федерального закона </w:t>
      </w:r>
      <w:r w:rsidRPr="00067E9A">
        <w:rPr>
          <w:sz w:val="26"/>
          <w:szCs w:val="26"/>
        </w:rPr>
        <w:t>№ 44-ФЗ</w:t>
      </w:r>
      <w:r w:rsidRPr="00067E9A">
        <w:rPr>
          <w:sz w:val="26"/>
          <w:szCs w:val="26"/>
          <w:shd w:val="clear" w:color="auto" w:fill="FFFFFF"/>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w:t>
      </w:r>
      <w:r w:rsidRPr="00067E9A">
        <w:rPr>
          <w:sz w:val="26"/>
          <w:szCs w:val="26"/>
        </w:rPr>
        <w:t>№ 44-ФЗ</w:t>
      </w:r>
      <w:r w:rsidRPr="00067E9A">
        <w:rPr>
          <w:sz w:val="26"/>
          <w:szCs w:val="26"/>
          <w:shd w:val="clear" w:color="auto" w:fill="FFFFFF"/>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 xml:space="preserve">Заказчик обязан принять решение об одностороннем отказе от исполнения контракта в случаях: </w:t>
      </w:r>
      <w:r w:rsidRPr="00067E9A">
        <w:rPr>
          <w:sz w:val="26"/>
          <w:szCs w:val="26"/>
          <w:shd w:val="clear" w:color="auto" w:fill="FFFFFF"/>
        </w:rPr>
        <w:br/>
        <w:t xml:space="preserve">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sidRPr="00067E9A">
        <w:rPr>
          <w:sz w:val="26"/>
          <w:szCs w:val="26"/>
          <w:shd w:val="clear" w:color="auto" w:fill="FFFFFF"/>
        </w:rPr>
        <w:br/>
        <w:t xml:space="preserve">б) если в ходе исполнения заключенного в соответствии с пунктом 47 части 1 статьи 93  Федерального закона </w:t>
      </w:r>
      <w:r w:rsidRPr="00067E9A">
        <w:rPr>
          <w:sz w:val="26"/>
          <w:szCs w:val="26"/>
        </w:rPr>
        <w:t>№ 44-ФЗ</w:t>
      </w:r>
      <w:r w:rsidRPr="00067E9A">
        <w:rPr>
          <w:sz w:val="26"/>
          <w:szCs w:val="26"/>
          <w:shd w:val="clear" w:color="auto" w:fill="FFFFFF"/>
        </w:rPr>
        <w:t xml:space="preserve">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w:t>
      </w:r>
      <w:r w:rsidRPr="00067E9A">
        <w:rPr>
          <w:sz w:val="26"/>
          <w:szCs w:val="26"/>
          <w:shd w:val="clear" w:color="auto" w:fill="FFFFFF"/>
        </w:rPr>
        <w:br/>
        <w:t xml:space="preserve">в) если в ходе исполнения заключенного в соответствии с пунктом 48 части 1 статьи 93  Федерального закона </w:t>
      </w:r>
      <w:r w:rsidRPr="00067E9A">
        <w:rPr>
          <w:sz w:val="26"/>
          <w:szCs w:val="26"/>
        </w:rPr>
        <w:t>№ 44-ФЗ</w:t>
      </w:r>
      <w:r w:rsidRPr="00067E9A">
        <w:rPr>
          <w:sz w:val="26"/>
          <w:szCs w:val="26"/>
          <w:shd w:val="clear" w:color="auto" w:fill="FFFFFF"/>
        </w:rPr>
        <w:t xml:space="preserve">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Федерального закона </w:t>
      </w:r>
      <w:r w:rsidRPr="00067E9A">
        <w:rPr>
          <w:sz w:val="26"/>
          <w:szCs w:val="26"/>
        </w:rPr>
        <w:t>№ 44-ФЗ</w:t>
      </w:r>
      <w:r w:rsidRPr="00067E9A">
        <w:rPr>
          <w:sz w:val="26"/>
          <w:szCs w:val="26"/>
          <w:shd w:val="clear" w:color="auto" w:fill="FFFFFF"/>
        </w:rPr>
        <w:t xml:space="preserve">, такой государственный контракт расторгнут. </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 xml:space="preserve">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w:t>
      </w:r>
      <w:r w:rsidRPr="00067E9A">
        <w:rPr>
          <w:sz w:val="26"/>
          <w:szCs w:val="26"/>
          <w:shd w:val="clear" w:color="auto" w:fill="FFFFFF"/>
        </w:rPr>
        <w:lastRenderedPageBreak/>
        <w:t xml:space="preserve">оказанной услуги по расторгнутому контракту. При этом цена контракта, заключаемого в соответствии с частью 17  статьи 95 Федерального закона </w:t>
      </w:r>
      <w:r w:rsidRPr="00067E9A">
        <w:rPr>
          <w:sz w:val="26"/>
          <w:szCs w:val="26"/>
        </w:rPr>
        <w:t>№ 44-ФЗ</w:t>
      </w:r>
      <w:r w:rsidRPr="00067E9A">
        <w:rPr>
          <w:sz w:val="26"/>
          <w:szCs w:val="26"/>
          <w:shd w:val="clear" w:color="auto" w:fill="FFFFFF"/>
        </w:rPr>
        <w:t>, должна быть уменьшена пропорционально количеству поставленного товара, объему выполненной работы или оказанной услуги.</w:t>
      </w:r>
    </w:p>
    <w:p w:rsidR="00525A5B" w:rsidRPr="00067E9A" w:rsidRDefault="006861DC">
      <w:pPr>
        <w:pStyle w:val="72"/>
        <w:numPr>
          <w:ilvl w:val="1"/>
          <w:numId w:val="1"/>
        </w:numPr>
        <w:shd w:val="clear" w:color="auto" w:fill="auto"/>
        <w:tabs>
          <w:tab w:val="left" w:pos="1560"/>
        </w:tabs>
        <w:spacing w:before="0" w:line="240" w:lineRule="auto"/>
        <w:ind w:left="0" w:firstLine="709"/>
        <w:jc w:val="both"/>
        <w:rPr>
          <w:sz w:val="26"/>
          <w:szCs w:val="26"/>
        </w:rPr>
      </w:pPr>
      <w:r w:rsidRPr="00067E9A">
        <w:rPr>
          <w:sz w:val="26"/>
          <w:szCs w:val="26"/>
          <w:shd w:val="clear" w:color="auto" w:fill="FFFFFF"/>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25A5B" w:rsidRPr="008A66F2" w:rsidRDefault="006861DC" w:rsidP="008A66F2">
      <w:pPr>
        <w:pStyle w:val="72"/>
        <w:numPr>
          <w:ilvl w:val="1"/>
          <w:numId w:val="1"/>
        </w:numPr>
        <w:shd w:val="clear" w:color="auto" w:fill="auto"/>
        <w:tabs>
          <w:tab w:val="left" w:pos="1560"/>
        </w:tabs>
        <w:suppressAutoHyphens w:val="0"/>
        <w:spacing w:before="0" w:line="240" w:lineRule="auto"/>
        <w:ind w:left="0" w:firstLine="709"/>
        <w:jc w:val="both"/>
        <w:rPr>
          <w:rStyle w:val="18"/>
          <w:rFonts w:eastAsia="Times New Roman"/>
          <w:bCs/>
          <w:sz w:val="26"/>
          <w:szCs w:val="26"/>
        </w:rPr>
      </w:pPr>
      <w:r w:rsidRPr="008A66F2">
        <w:rPr>
          <w:sz w:val="26"/>
          <w:szCs w:val="26"/>
          <w:shd w:val="clear" w:color="auto" w:fill="FFFFFF"/>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Pr="008A66F2">
        <w:rPr>
          <w:sz w:val="26"/>
          <w:szCs w:val="26"/>
        </w:rPr>
        <w:t>№ 44-ФЗ</w:t>
      </w:r>
      <w:r w:rsidRPr="008A66F2">
        <w:rPr>
          <w:sz w:val="26"/>
          <w:szCs w:val="26"/>
          <w:shd w:val="clear" w:color="auto" w:fill="FFFFFF"/>
        </w:rPr>
        <w:t xml:space="preserve">. </w:t>
      </w:r>
    </w:p>
    <w:p w:rsidR="00525A5B" w:rsidRPr="00067E9A" w:rsidRDefault="006861DC" w:rsidP="008A66F2">
      <w:pPr>
        <w:pStyle w:val="1"/>
        <w:rPr>
          <w:color w:val="auto"/>
          <w:sz w:val="26"/>
          <w:szCs w:val="26"/>
        </w:rPr>
      </w:pPr>
      <w:bookmarkStart w:id="88" w:name="_Toc517688865"/>
      <w:r w:rsidRPr="00067E9A">
        <w:rPr>
          <w:rStyle w:val="18"/>
          <w:b/>
          <w:color w:val="auto"/>
          <w:sz w:val="26"/>
          <w:szCs w:val="26"/>
        </w:rPr>
        <w:t>X. ИНФОРМАЦИОННАЯ КАРТА ЭЛЕКТРОННОГО АУКЦИОНА</w:t>
      </w:r>
      <w:bookmarkEnd w:id="88"/>
    </w:p>
    <w:tbl>
      <w:tblPr>
        <w:tblW w:w="9604" w:type="dxa"/>
        <w:tblInd w:w="-70" w:type="dxa"/>
        <w:tblLayout w:type="fixed"/>
        <w:tblLook w:val="0000"/>
      </w:tblPr>
      <w:tblGrid>
        <w:gridCol w:w="1171"/>
        <w:gridCol w:w="2436"/>
        <w:gridCol w:w="5997"/>
      </w:tblGrid>
      <w:tr w:rsidR="00525A5B" w:rsidRPr="00067E9A" w:rsidTr="008A66F2">
        <w:trPr>
          <w:trHeight w:val="23"/>
          <w:tblHeader/>
        </w:trPr>
        <w:tc>
          <w:tcPr>
            <w:tcW w:w="1171" w:type="dxa"/>
            <w:tcBorders>
              <w:top w:val="single" w:sz="4" w:space="0" w:color="000000"/>
              <w:left w:val="single" w:sz="4" w:space="0" w:color="000000"/>
              <w:bottom w:val="single" w:sz="4" w:space="0" w:color="000000"/>
            </w:tcBorders>
            <w:shd w:val="clear" w:color="auto" w:fill="auto"/>
            <w:vAlign w:val="center"/>
          </w:tcPr>
          <w:p w:rsidR="00525A5B" w:rsidRPr="00067E9A" w:rsidRDefault="006861DC">
            <w:pPr>
              <w:keepLines/>
              <w:widowControl w:val="0"/>
              <w:suppressLineNumbers/>
              <w:autoSpaceDE w:val="0"/>
              <w:jc w:val="center"/>
              <w:rPr>
                <w:b/>
                <w:color w:val="auto"/>
                <w:sz w:val="26"/>
                <w:szCs w:val="26"/>
              </w:rPr>
            </w:pPr>
            <w:r w:rsidRPr="00067E9A">
              <w:rPr>
                <w:rFonts w:ascii="Times New Roman" w:eastAsia="Times New Roman" w:hAnsi="Times New Roman" w:cs="Times New Roman"/>
                <w:b/>
                <w:bCs/>
                <w:color w:val="auto"/>
                <w:sz w:val="26"/>
                <w:szCs w:val="26"/>
              </w:rPr>
              <w:t>№</w:t>
            </w:r>
          </w:p>
          <w:p w:rsidR="00525A5B" w:rsidRPr="00067E9A" w:rsidRDefault="006861DC">
            <w:pPr>
              <w:pStyle w:val="ListParagraph2"/>
              <w:keepLines/>
              <w:widowControl w:val="0"/>
              <w:suppressLineNumbers/>
              <w:autoSpaceDE w:val="0"/>
              <w:ind w:left="0"/>
              <w:rPr>
                <w:b/>
                <w:sz w:val="26"/>
                <w:szCs w:val="26"/>
              </w:rPr>
            </w:pPr>
            <w:r w:rsidRPr="00067E9A">
              <w:rPr>
                <w:b/>
                <w:bCs/>
                <w:sz w:val="26"/>
                <w:szCs w:val="26"/>
              </w:rPr>
              <w:t>пункта</w:t>
            </w:r>
          </w:p>
        </w:tc>
        <w:tc>
          <w:tcPr>
            <w:tcW w:w="2436" w:type="dxa"/>
            <w:tcBorders>
              <w:top w:val="single" w:sz="4" w:space="0" w:color="000000"/>
              <w:left w:val="single" w:sz="4" w:space="0" w:color="000000"/>
              <w:bottom w:val="single" w:sz="4" w:space="0" w:color="000000"/>
            </w:tcBorders>
            <w:shd w:val="clear" w:color="auto" w:fill="auto"/>
            <w:vAlign w:val="center"/>
          </w:tcPr>
          <w:p w:rsidR="00525A5B" w:rsidRPr="00067E9A" w:rsidRDefault="006861DC">
            <w:pPr>
              <w:keepLines/>
              <w:widowControl w:val="0"/>
              <w:suppressLineNumbers/>
              <w:autoSpaceDE w:val="0"/>
              <w:jc w:val="center"/>
              <w:rPr>
                <w:b/>
                <w:color w:val="auto"/>
                <w:sz w:val="26"/>
                <w:szCs w:val="26"/>
              </w:rPr>
            </w:pPr>
            <w:r w:rsidRPr="00067E9A">
              <w:rPr>
                <w:rFonts w:ascii="Times New Roman" w:hAnsi="Times New Roman" w:cs="Times New Roman"/>
                <w:b/>
                <w:bCs/>
                <w:color w:val="auto"/>
                <w:sz w:val="26"/>
                <w:szCs w:val="26"/>
              </w:rPr>
              <w:t>Наименование</w:t>
            </w:r>
          </w:p>
        </w:tc>
        <w:tc>
          <w:tcPr>
            <w:tcW w:w="5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A5B" w:rsidRPr="00067E9A" w:rsidRDefault="006861DC">
            <w:pPr>
              <w:keepLines/>
              <w:widowControl w:val="0"/>
              <w:suppressLineNumbers/>
              <w:autoSpaceDE w:val="0"/>
              <w:jc w:val="center"/>
              <w:rPr>
                <w:b/>
                <w:color w:val="auto"/>
                <w:sz w:val="26"/>
                <w:szCs w:val="26"/>
              </w:rPr>
            </w:pPr>
            <w:r w:rsidRPr="00067E9A">
              <w:rPr>
                <w:rFonts w:ascii="Times New Roman" w:hAnsi="Times New Roman" w:cs="Times New Roman"/>
                <w:b/>
                <w:bCs/>
                <w:color w:val="auto"/>
                <w:sz w:val="26"/>
                <w:szCs w:val="26"/>
              </w:rPr>
              <w:t>Информация</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pStyle w:val="ListParagraph2"/>
              <w:keepLines/>
              <w:widowControl w:val="0"/>
              <w:numPr>
                <w:ilvl w:val="0"/>
                <w:numId w:val="11"/>
              </w:numPr>
              <w:suppressLineNumbers/>
              <w:autoSpaceDE w:val="0"/>
              <w:snapToGrid w:val="0"/>
              <w:rPr>
                <w:sz w:val="26"/>
                <w:szCs w:val="26"/>
              </w:rPr>
            </w:pPr>
            <w:bookmarkStart w:id="89" w:name="OLE_LINK116"/>
            <w:bookmarkEnd w:id="89"/>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keepLines/>
              <w:widowControl w:val="0"/>
              <w:suppressLineNumbers/>
              <w:autoSpaceDE w:val="0"/>
              <w:rPr>
                <w:color w:val="auto"/>
                <w:sz w:val="26"/>
                <w:szCs w:val="26"/>
              </w:rPr>
            </w:pPr>
            <w:r w:rsidRPr="00067E9A">
              <w:rPr>
                <w:rFonts w:ascii="Times New Roman" w:hAnsi="Times New Roman" w:cs="Times New Roman"/>
                <w:color w:val="auto"/>
                <w:sz w:val="26"/>
                <w:szCs w:val="26"/>
              </w:rPr>
              <w:t>Наименование заказчика, контактная информация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rFonts w:ascii="Times New Roman" w:eastAsia="Times New Roman" w:hAnsi="Times New Roman" w:cs="Times New Roman"/>
                <w:color w:val="auto"/>
                <w:sz w:val="26"/>
                <w:szCs w:val="26"/>
              </w:rPr>
            </w:pPr>
            <w:r w:rsidRPr="00067E9A">
              <w:rPr>
                <w:rFonts w:ascii="Times New Roman" w:eastAsia="Times New Roman" w:hAnsi="Times New Roman" w:cs="Times New Roman"/>
                <w:color w:val="auto"/>
                <w:sz w:val="26"/>
                <w:szCs w:val="26"/>
              </w:rPr>
              <w:t xml:space="preserve">МУНИЦИПАЛЬНОЕ КАЗЁННОЕ УЧРЕЖДЕНИЕ «АДМИНИСТРАЦИЯ </w:t>
            </w:r>
            <w:r w:rsidR="000703A0">
              <w:rPr>
                <w:rFonts w:ascii="Times New Roman" w:eastAsia="Times New Roman" w:hAnsi="Times New Roman" w:cs="Times New Roman"/>
                <w:color w:val="auto"/>
                <w:sz w:val="26"/>
                <w:szCs w:val="26"/>
              </w:rPr>
              <w:t>СЕВЕРНОГО</w:t>
            </w:r>
            <w:r w:rsidRPr="00067E9A">
              <w:rPr>
                <w:rFonts w:ascii="Times New Roman" w:eastAsia="Times New Roman" w:hAnsi="Times New Roman" w:cs="Times New Roman"/>
                <w:color w:val="auto"/>
                <w:sz w:val="26"/>
                <w:szCs w:val="26"/>
              </w:rPr>
              <w:t xml:space="preserve"> СЕЛЬСКОГО ПОСЕЛЕНИЯ»</w:t>
            </w:r>
          </w:p>
          <w:p w:rsidR="00525A5B" w:rsidRPr="00067E9A" w:rsidRDefault="006861DC">
            <w:pPr>
              <w:rPr>
                <w:rFonts w:ascii="Times New Roman" w:eastAsia="Times New Roman" w:hAnsi="Times New Roman" w:cs="Times New Roman"/>
                <w:color w:val="auto"/>
                <w:sz w:val="26"/>
                <w:szCs w:val="26"/>
              </w:rPr>
            </w:pPr>
            <w:r w:rsidRPr="00067E9A">
              <w:rPr>
                <w:rFonts w:ascii="Times New Roman" w:hAnsi="Times New Roman" w:cs="Times New Roman"/>
                <w:color w:val="auto"/>
                <w:sz w:val="26"/>
                <w:szCs w:val="26"/>
              </w:rPr>
              <w:t xml:space="preserve">Место нахождения: </w:t>
            </w:r>
            <w:r w:rsidR="000703A0">
              <w:rPr>
                <w:rFonts w:ascii="Times New Roman" w:hAnsi="Times New Roman" w:cs="Times New Roman"/>
                <w:color w:val="auto"/>
                <w:sz w:val="26"/>
                <w:szCs w:val="26"/>
              </w:rPr>
              <w:t xml:space="preserve">636156, </w:t>
            </w:r>
            <w:r w:rsidRPr="00067E9A">
              <w:rPr>
                <w:rFonts w:ascii="Times New Roman" w:hAnsi="Times New Roman" w:cs="Times New Roman"/>
                <w:color w:val="auto"/>
                <w:sz w:val="26"/>
                <w:szCs w:val="26"/>
              </w:rPr>
              <w:t>Томская обл</w:t>
            </w:r>
            <w:r w:rsidR="000703A0">
              <w:rPr>
                <w:rFonts w:ascii="Times New Roman" w:hAnsi="Times New Roman" w:cs="Times New Roman"/>
                <w:color w:val="auto"/>
                <w:sz w:val="26"/>
                <w:szCs w:val="26"/>
              </w:rPr>
              <w:t>.</w:t>
            </w:r>
            <w:r w:rsidRPr="00067E9A">
              <w:rPr>
                <w:rFonts w:ascii="Times New Roman" w:hAnsi="Times New Roman" w:cs="Times New Roman"/>
                <w:color w:val="auto"/>
                <w:sz w:val="26"/>
                <w:szCs w:val="26"/>
              </w:rPr>
              <w:t>, с</w:t>
            </w:r>
            <w:r w:rsidR="000703A0">
              <w:rPr>
                <w:rFonts w:ascii="Times New Roman" w:hAnsi="Times New Roman" w:cs="Times New Roman"/>
                <w:color w:val="auto"/>
                <w:sz w:val="26"/>
                <w:szCs w:val="26"/>
              </w:rPr>
              <w:t>.</w:t>
            </w:r>
            <w:r w:rsidRPr="00067E9A">
              <w:rPr>
                <w:rFonts w:ascii="Times New Roman" w:hAnsi="Times New Roman" w:cs="Times New Roman"/>
                <w:color w:val="auto"/>
                <w:sz w:val="26"/>
                <w:szCs w:val="26"/>
              </w:rPr>
              <w:t xml:space="preserve"> </w:t>
            </w:r>
            <w:r w:rsidR="000703A0">
              <w:rPr>
                <w:rFonts w:ascii="Times New Roman" w:hAnsi="Times New Roman" w:cs="Times New Roman"/>
                <w:color w:val="auto"/>
                <w:sz w:val="26"/>
                <w:szCs w:val="26"/>
              </w:rPr>
              <w:t>Монастырка</w:t>
            </w:r>
            <w:r w:rsidRPr="00067E9A">
              <w:rPr>
                <w:rFonts w:ascii="Times New Roman" w:hAnsi="Times New Roman" w:cs="Times New Roman"/>
                <w:color w:val="auto"/>
                <w:sz w:val="26"/>
                <w:szCs w:val="26"/>
              </w:rPr>
              <w:t>, ул</w:t>
            </w:r>
            <w:r w:rsidR="000703A0">
              <w:rPr>
                <w:rFonts w:ascii="Times New Roman" w:hAnsi="Times New Roman" w:cs="Times New Roman"/>
                <w:color w:val="auto"/>
                <w:sz w:val="26"/>
                <w:szCs w:val="26"/>
              </w:rPr>
              <w:t>. Советская</w:t>
            </w:r>
            <w:r w:rsidRPr="00067E9A">
              <w:rPr>
                <w:rFonts w:ascii="Times New Roman" w:hAnsi="Times New Roman" w:cs="Times New Roman"/>
                <w:color w:val="auto"/>
                <w:sz w:val="26"/>
                <w:szCs w:val="26"/>
              </w:rPr>
              <w:t xml:space="preserve">, д </w:t>
            </w:r>
            <w:r w:rsidR="000703A0">
              <w:rPr>
                <w:rFonts w:ascii="Times New Roman" w:hAnsi="Times New Roman" w:cs="Times New Roman"/>
                <w:color w:val="auto"/>
                <w:sz w:val="26"/>
                <w:szCs w:val="26"/>
              </w:rPr>
              <w:t>51а</w:t>
            </w:r>
          </w:p>
          <w:p w:rsidR="00525A5B" w:rsidRPr="00067E9A" w:rsidRDefault="006861DC">
            <w:pPr>
              <w:keepLines/>
              <w:widowControl w:val="0"/>
              <w:suppressLineNumbers/>
              <w:autoSpaceDE w:val="0"/>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Почтовый адрес: </w:t>
            </w:r>
            <w:r w:rsidR="000703A0">
              <w:rPr>
                <w:rFonts w:ascii="Times New Roman" w:hAnsi="Times New Roman" w:cs="Times New Roman"/>
                <w:color w:val="auto"/>
                <w:sz w:val="26"/>
                <w:szCs w:val="26"/>
              </w:rPr>
              <w:t xml:space="preserve">636156, </w:t>
            </w:r>
            <w:r w:rsidRPr="00067E9A">
              <w:rPr>
                <w:rFonts w:ascii="Times New Roman" w:hAnsi="Times New Roman" w:cs="Times New Roman"/>
                <w:color w:val="auto"/>
                <w:sz w:val="26"/>
                <w:szCs w:val="26"/>
              </w:rPr>
              <w:t>Томская обл</w:t>
            </w:r>
            <w:r w:rsidR="000703A0">
              <w:rPr>
                <w:rFonts w:ascii="Times New Roman" w:hAnsi="Times New Roman" w:cs="Times New Roman"/>
                <w:color w:val="auto"/>
                <w:sz w:val="26"/>
                <w:szCs w:val="26"/>
              </w:rPr>
              <w:t>.</w:t>
            </w:r>
            <w:r w:rsidRPr="00067E9A">
              <w:rPr>
                <w:rFonts w:ascii="Times New Roman" w:hAnsi="Times New Roman" w:cs="Times New Roman"/>
                <w:color w:val="auto"/>
                <w:sz w:val="26"/>
                <w:szCs w:val="26"/>
              </w:rPr>
              <w:t>, с</w:t>
            </w:r>
            <w:r w:rsidR="000703A0">
              <w:rPr>
                <w:rFonts w:ascii="Times New Roman" w:hAnsi="Times New Roman" w:cs="Times New Roman"/>
                <w:color w:val="auto"/>
                <w:sz w:val="26"/>
                <w:szCs w:val="26"/>
              </w:rPr>
              <w:t>.</w:t>
            </w:r>
            <w:r w:rsidRPr="00067E9A">
              <w:rPr>
                <w:rFonts w:ascii="Times New Roman" w:hAnsi="Times New Roman" w:cs="Times New Roman"/>
                <w:color w:val="auto"/>
                <w:sz w:val="26"/>
                <w:szCs w:val="26"/>
              </w:rPr>
              <w:t xml:space="preserve"> </w:t>
            </w:r>
            <w:r w:rsidR="000703A0">
              <w:rPr>
                <w:rFonts w:ascii="Times New Roman" w:hAnsi="Times New Roman" w:cs="Times New Roman"/>
                <w:color w:val="auto"/>
                <w:sz w:val="26"/>
                <w:szCs w:val="26"/>
              </w:rPr>
              <w:t>Монастырка</w:t>
            </w:r>
            <w:r w:rsidRPr="00067E9A">
              <w:rPr>
                <w:rFonts w:ascii="Times New Roman" w:hAnsi="Times New Roman" w:cs="Times New Roman"/>
                <w:color w:val="auto"/>
                <w:sz w:val="26"/>
                <w:szCs w:val="26"/>
              </w:rPr>
              <w:t>, ул</w:t>
            </w:r>
            <w:r w:rsidR="000703A0">
              <w:rPr>
                <w:rFonts w:ascii="Times New Roman" w:hAnsi="Times New Roman" w:cs="Times New Roman"/>
                <w:color w:val="auto"/>
                <w:sz w:val="26"/>
                <w:szCs w:val="26"/>
              </w:rPr>
              <w:t>.</w:t>
            </w:r>
            <w:r w:rsidRPr="00067E9A">
              <w:rPr>
                <w:rFonts w:ascii="Times New Roman" w:hAnsi="Times New Roman" w:cs="Times New Roman"/>
                <w:color w:val="auto"/>
                <w:sz w:val="26"/>
                <w:szCs w:val="26"/>
              </w:rPr>
              <w:t xml:space="preserve"> </w:t>
            </w:r>
            <w:r w:rsidR="000703A0">
              <w:rPr>
                <w:rFonts w:ascii="Times New Roman" w:hAnsi="Times New Roman" w:cs="Times New Roman"/>
                <w:color w:val="auto"/>
                <w:sz w:val="26"/>
                <w:szCs w:val="26"/>
              </w:rPr>
              <w:t>Советская</w:t>
            </w:r>
            <w:r w:rsidRPr="00067E9A">
              <w:rPr>
                <w:rFonts w:ascii="Times New Roman" w:hAnsi="Times New Roman" w:cs="Times New Roman"/>
                <w:color w:val="auto"/>
                <w:sz w:val="26"/>
                <w:szCs w:val="26"/>
              </w:rPr>
              <w:t xml:space="preserve">, д </w:t>
            </w:r>
            <w:r w:rsidR="000703A0">
              <w:rPr>
                <w:rFonts w:ascii="Times New Roman" w:hAnsi="Times New Roman" w:cs="Times New Roman"/>
                <w:color w:val="auto"/>
                <w:sz w:val="26"/>
                <w:szCs w:val="26"/>
              </w:rPr>
              <w:t>51а</w:t>
            </w:r>
          </w:p>
          <w:p w:rsidR="00525A5B" w:rsidRPr="00067E9A" w:rsidRDefault="006861DC">
            <w:pPr>
              <w:keepLines/>
              <w:widowControl w:val="0"/>
              <w:suppressLineNumbers/>
              <w:autoSpaceDE w:val="0"/>
              <w:rPr>
                <w:rFonts w:ascii="Times New Roman" w:hAnsi="Times New Roman" w:cs="Times New Roman"/>
                <w:color w:val="auto"/>
                <w:sz w:val="26"/>
                <w:szCs w:val="26"/>
              </w:rPr>
            </w:pPr>
            <w:r w:rsidRPr="00067E9A">
              <w:rPr>
                <w:rFonts w:ascii="Times New Roman" w:hAnsi="Times New Roman" w:cs="Times New Roman"/>
                <w:color w:val="auto"/>
                <w:sz w:val="26"/>
                <w:szCs w:val="26"/>
              </w:rPr>
              <w:t>Номер контактного телефона:</w:t>
            </w:r>
          </w:p>
          <w:p w:rsidR="00525A5B" w:rsidRPr="00067E9A" w:rsidRDefault="006861DC">
            <w:pPr>
              <w:keepLines/>
              <w:widowControl w:val="0"/>
              <w:suppressLineNumbers/>
              <w:autoSpaceDE w:val="0"/>
              <w:rPr>
                <w:rFonts w:ascii="Times New Roman" w:hAnsi="Times New Roman" w:cs="Times New Roman"/>
                <w:color w:val="auto"/>
                <w:sz w:val="26"/>
                <w:szCs w:val="26"/>
              </w:rPr>
            </w:pPr>
            <w:r w:rsidRPr="00067E9A">
              <w:rPr>
                <w:rFonts w:ascii="Times New Roman" w:hAnsi="Times New Roman" w:cs="Times New Roman"/>
                <w:color w:val="auto"/>
                <w:sz w:val="26"/>
                <w:szCs w:val="26"/>
              </w:rPr>
              <w:t>8-38-247-2-</w:t>
            </w:r>
            <w:r w:rsidR="000703A0">
              <w:rPr>
                <w:rFonts w:ascii="Times New Roman" w:hAnsi="Times New Roman" w:cs="Times New Roman"/>
                <w:color w:val="auto"/>
                <w:sz w:val="26"/>
                <w:szCs w:val="26"/>
              </w:rPr>
              <w:t>97</w:t>
            </w:r>
            <w:r w:rsidRPr="00067E9A">
              <w:rPr>
                <w:rFonts w:ascii="Times New Roman" w:hAnsi="Times New Roman" w:cs="Times New Roman"/>
                <w:color w:val="auto"/>
                <w:sz w:val="26"/>
                <w:szCs w:val="26"/>
              </w:rPr>
              <w:t>-</w:t>
            </w:r>
            <w:r w:rsidR="000703A0">
              <w:rPr>
                <w:rFonts w:ascii="Times New Roman" w:hAnsi="Times New Roman" w:cs="Times New Roman"/>
                <w:color w:val="auto"/>
                <w:sz w:val="26"/>
                <w:szCs w:val="26"/>
              </w:rPr>
              <w:t>86</w:t>
            </w:r>
          </w:p>
          <w:p w:rsidR="00525A5B" w:rsidRPr="00F03767" w:rsidRDefault="006861DC">
            <w:pPr>
              <w:keepLines/>
              <w:widowControl w:val="0"/>
              <w:suppressLineNumbers/>
              <w:autoSpaceDE w:val="0"/>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Адрес электронной почты: </w:t>
            </w:r>
            <w:r w:rsidR="000703A0">
              <w:rPr>
                <w:rFonts w:ascii="Times New Roman" w:hAnsi="Times New Roman" w:cs="Times New Roman"/>
                <w:color w:val="auto"/>
                <w:sz w:val="26"/>
                <w:szCs w:val="26"/>
                <w:lang w:val="en-US"/>
              </w:rPr>
              <w:t>severnoe</w:t>
            </w:r>
            <w:r w:rsidRPr="00067E9A">
              <w:rPr>
                <w:rFonts w:ascii="Times New Roman" w:hAnsi="Times New Roman" w:cs="Times New Roman"/>
                <w:color w:val="auto"/>
                <w:sz w:val="26"/>
                <w:szCs w:val="26"/>
              </w:rPr>
              <w:t>@</w:t>
            </w:r>
            <w:r w:rsidR="000703A0">
              <w:rPr>
                <w:rFonts w:ascii="Times New Roman" w:hAnsi="Times New Roman" w:cs="Times New Roman"/>
                <w:color w:val="auto"/>
                <w:sz w:val="26"/>
                <w:szCs w:val="26"/>
                <w:lang w:val="en-US"/>
              </w:rPr>
              <w:t>sib</w:t>
            </w:r>
            <w:r w:rsidRPr="00067E9A">
              <w:rPr>
                <w:rFonts w:ascii="Times New Roman" w:hAnsi="Times New Roman" w:cs="Times New Roman"/>
                <w:color w:val="auto"/>
                <w:sz w:val="26"/>
                <w:szCs w:val="26"/>
              </w:rPr>
              <w:t>mail.</w:t>
            </w:r>
            <w:r w:rsidR="00F03767">
              <w:rPr>
                <w:rFonts w:ascii="Times New Roman" w:hAnsi="Times New Roman" w:cs="Times New Roman"/>
                <w:color w:val="auto"/>
                <w:sz w:val="26"/>
                <w:szCs w:val="26"/>
                <w:lang w:val="en-US"/>
              </w:rPr>
              <w:t>com</w:t>
            </w:r>
          </w:p>
          <w:p w:rsidR="000703A0" w:rsidRDefault="006861DC" w:rsidP="000703A0">
            <w:pPr>
              <w:keepLines/>
              <w:widowControl w:val="0"/>
              <w:suppressLineNumbers/>
              <w:autoSpaceDE w:val="0"/>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Ответственное должностное лицо Заказчика: </w:t>
            </w:r>
          </w:p>
          <w:p w:rsidR="00525A5B" w:rsidRPr="00067E9A" w:rsidRDefault="000703A0" w:rsidP="000703A0">
            <w:pPr>
              <w:keepLines/>
              <w:widowControl w:val="0"/>
              <w:suppressLineNumbers/>
              <w:autoSpaceDE w:val="0"/>
              <w:rPr>
                <w:color w:val="auto"/>
                <w:sz w:val="26"/>
                <w:szCs w:val="26"/>
              </w:rPr>
            </w:pPr>
            <w:r>
              <w:rPr>
                <w:rFonts w:ascii="Times New Roman" w:hAnsi="Times New Roman" w:cs="Times New Roman"/>
                <w:color w:val="auto"/>
                <w:sz w:val="26"/>
                <w:szCs w:val="26"/>
              </w:rPr>
              <w:t>Плют Наталья Михайловна</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Наименование уполномоченного органа, контактная информация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widowControl w:val="0"/>
              <w:snapToGrid w:val="0"/>
              <w:contextualSpacing/>
              <w:rPr>
                <w:color w:val="auto"/>
                <w:sz w:val="26"/>
                <w:szCs w:val="26"/>
              </w:rPr>
            </w:pPr>
            <w:r w:rsidRPr="00067E9A">
              <w:rPr>
                <w:rFonts w:ascii="Times New Roman" w:hAnsi="Times New Roman" w:cs="Times New Roman"/>
                <w:color w:val="auto"/>
                <w:sz w:val="26"/>
                <w:szCs w:val="26"/>
              </w:rPr>
              <w:t>Не привлекается</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Наименование специализированной организации, контактная информация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Не привлекается</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Используемый способ определения поставщика (подрядчика, исполнителя)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Аукцион в электронной форме (электронный аукцион)</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 xml:space="preserve">Официальный сайт, </w:t>
            </w:r>
            <w:r w:rsidRPr="00067E9A">
              <w:rPr>
                <w:rFonts w:ascii="Times New Roman" w:hAnsi="Times New Roman" w:cs="Times New Roman"/>
                <w:color w:val="auto"/>
                <w:sz w:val="26"/>
                <w:szCs w:val="26"/>
              </w:rPr>
              <w:lastRenderedPageBreak/>
              <w:t>на котором размещена документация об электронном аукционе.</w:t>
            </w:r>
          </w:p>
          <w:p w:rsidR="00525A5B" w:rsidRPr="00067E9A" w:rsidRDefault="006861DC">
            <w:pPr>
              <w:rPr>
                <w:color w:val="auto"/>
                <w:sz w:val="26"/>
                <w:szCs w:val="26"/>
              </w:rPr>
            </w:pPr>
            <w:r w:rsidRPr="00067E9A">
              <w:rPr>
                <w:rFonts w:ascii="Times New Roman" w:hAnsi="Times New Roman" w:cs="Times New Roman"/>
                <w:color w:val="auto"/>
                <w:sz w:val="26"/>
                <w:szCs w:val="26"/>
              </w:rPr>
              <w:t>Адрес электронной площадки в информационно-телекоммуникационной сети «Интернет»</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lastRenderedPageBreak/>
              <w:t>www.zakupki.gov.ru</w:t>
            </w: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www.rts-tender.ru</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Наименование и описание объекта закупки и условий контракта</w:t>
            </w: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p w:rsidR="00525A5B" w:rsidRPr="00067E9A" w:rsidRDefault="006861DC">
            <w:pPr>
              <w:rPr>
                <w:color w:val="auto"/>
                <w:sz w:val="26"/>
                <w:szCs w:val="26"/>
              </w:rPr>
            </w:pPr>
            <w:r w:rsidRPr="00067E9A">
              <w:rPr>
                <w:rFonts w:ascii="Times New Roman" w:hAnsi="Times New Roman" w:cs="Times New Roman"/>
                <w:color w:val="auto"/>
                <w:sz w:val="26"/>
                <w:szCs w:val="26"/>
              </w:rPr>
              <w:t>Объем, место и сроки выполнения работ (оказания услуг) / количество, место и сроки поставки товара</w:t>
            </w:r>
          </w:p>
          <w:p w:rsidR="00525A5B" w:rsidRPr="00067E9A" w:rsidRDefault="00525A5B">
            <w:pPr>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pStyle w:val="-11"/>
              <w:spacing w:after="0"/>
              <w:ind w:left="0"/>
              <w:jc w:val="both"/>
              <w:rPr>
                <w:rFonts w:ascii="Times New Roman" w:eastAsia="Times New Roman" w:hAnsi="Times New Roman"/>
                <w:b/>
                <w:sz w:val="26"/>
                <w:szCs w:val="26"/>
              </w:rPr>
            </w:pPr>
            <w:r w:rsidRPr="00067E9A">
              <w:rPr>
                <w:rFonts w:ascii="Times New Roman" w:eastAsia="Times New Roman" w:hAnsi="Times New Roman"/>
                <w:b/>
                <w:bCs/>
                <w:sz w:val="26"/>
                <w:szCs w:val="26"/>
              </w:rPr>
              <w:t xml:space="preserve">Наименование: </w:t>
            </w:r>
          </w:p>
          <w:p w:rsidR="00525A5B" w:rsidRPr="00067E9A" w:rsidRDefault="003025C0" w:rsidP="000703A0">
            <w:pPr>
              <w:pStyle w:val="-11"/>
              <w:spacing w:after="0"/>
              <w:ind w:left="0"/>
              <w:rPr>
                <w:rFonts w:ascii="Times New Roman" w:hAnsi="Times New Roman"/>
                <w:sz w:val="26"/>
                <w:szCs w:val="26"/>
              </w:rPr>
            </w:pPr>
            <w:r w:rsidRPr="00067E9A">
              <w:rPr>
                <w:rFonts w:ascii="Times New Roman" w:hAnsi="Times New Roman"/>
                <w:sz w:val="26"/>
                <w:szCs w:val="26"/>
              </w:rPr>
              <w:t>Содержание автомобильных дорог муниципального образования "</w:t>
            </w:r>
            <w:r w:rsidR="000703A0">
              <w:rPr>
                <w:rFonts w:ascii="Times New Roman" w:hAnsi="Times New Roman"/>
                <w:sz w:val="26"/>
                <w:szCs w:val="26"/>
              </w:rPr>
              <w:t>Северное</w:t>
            </w:r>
            <w:r w:rsidRPr="00067E9A">
              <w:rPr>
                <w:rFonts w:ascii="Times New Roman" w:hAnsi="Times New Roman"/>
                <w:sz w:val="26"/>
                <w:szCs w:val="26"/>
              </w:rPr>
              <w:t xml:space="preserve"> сельское поселение" </w:t>
            </w:r>
            <w:r w:rsidR="00F03767" w:rsidRPr="00F03767">
              <w:rPr>
                <w:rFonts w:ascii="Times New Roman" w:hAnsi="Times New Roman"/>
                <w:sz w:val="26"/>
                <w:szCs w:val="26"/>
              </w:rPr>
              <w:t>Ше</w:t>
            </w:r>
            <w:r w:rsidR="000703A0" w:rsidRPr="000703A0">
              <w:rPr>
                <w:rFonts w:ascii="Times New Roman" w:hAnsi="Times New Roman"/>
                <w:sz w:val="26"/>
                <w:szCs w:val="26"/>
              </w:rPr>
              <w:t>гарского района, Томской области</w:t>
            </w:r>
            <w:r w:rsidRPr="00067E9A">
              <w:rPr>
                <w:rFonts w:ascii="Times New Roman" w:hAnsi="Times New Roman"/>
                <w:sz w:val="26"/>
                <w:szCs w:val="26"/>
              </w:rPr>
              <w:t xml:space="preserve"> на 2019 г.</w:t>
            </w:r>
          </w:p>
          <w:p w:rsidR="000703A0" w:rsidRDefault="000703A0">
            <w:pPr>
              <w:pStyle w:val="-11"/>
              <w:spacing w:after="0"/>
              <w:ind w:left="0"/>
              <w:jc w:val="both"/>
              <w:rPr>
                <w:rFonts w:ascii="Times New Roman" w:hAnsi="Times New Roman"/>
                <w:sz w:val="26"/>
                <w:szCs w:val="26"/>
              </w:rPr>
            </w:pPr>
          </w:p>
          <w:p w:rsidR="00525A5B" w:rsidRPr="00067E9A" w:rsidRDefault="006861DC">
            <w:pPr>
              <w:pStyle w:val="-11"/>
              <w:spacing w:after="0"/>
              <w:ind w:left="0"/>
              <w:jc w:val="both"/>
              <w:rPr>
                <w:rFonts w:ascii="Times New Roman" w:hAnsi="Times New Roman"/>
                <w:sz w:val="26"/>
                <w:szCs w:val="26"/>
              </w:rPr>
            </w:pPr>
            <w:r w:rsidRPr="00067E9A">
              <w:rPr>
                <w:rFonts w:ascii="Times New Roman" w:hAnsi="Times New Roman"/>
                <w:sz w:val="26"/>
                <w:szCs w:val="26"/>
              </w:rPr>
              <w:t xml:space="preserve">ОКПД2: </w:t>
            </w:r>
          </w:p>
          <w:p w:rsidR="00525A5B" w:rsidRPr="00067E9A" w:rsidRDefault="006861DC">
            <w:pPr>
              <w:rPr>
                <w:rFonts w:ascii="Times New Roman" w:hAnsi="Times New Roman" w:cs="Times New Roman"/>
                <w:bCs/>
                <w:color w:val="auto"/>
                <w:sz w:val="26"/>
                <w:szCs w:val="26"/>
              </w:rPr>
            </w:pPr>
            <w:r w:rsidRPr="00067E9A">
              <w:rPr>
                <w:rFonts w:ascii="Times New Roman" w:hAnsi="Times New Roman" w:cs="Times New Roman"/>
                <w:color w:val="auto"/>
                <w:sz w:val="26"/>
                <w:szCs w:val="26"/>
              </w:rPr>
              <w:t xml:space="preserve"> 42.11.10.129 Дороги автомобильные, в том числе улично-дорожная сеть, и прочие автомобильные и пешеходные дороги, не включенные в другие группировки</w:t>
            </w:r>
          </w:p>
          <w:p w:rsidR="00525A5B" w:rsidRPr="00067E9A" w:rsidRDefault="00525A5B">
            <w:pPr>
              <w:pStyle w:val="-11"/>
              <w:spacing w:after="0"/>
              <w:ind w:left="0"/>
              <w:jc w:val="both"/>
              <w:rPr>
                <w:rFonts w:ascii="Times New Roman" w:hAnsi="Times New Roman"/>
                <w:sz w:val="26"/>
                <w:szCs w:val="26"/>
              </w:rPr>
            </w:pPr>
          </w:p>
          <w:p w:rsidR="00525A5B" w:rsidRPr="00067E9A" w:rsidRDefault="006861DC">
            <w:pPr>
              <w:ind w:firstLine="316"/>
              <w:contextualSpacing/>
              <w:jc w:val="both"/>
              <w:rPr>
                <w:color w:val="auto"/>
                <w:sz w:val="26"/>
                <w:szCs w:val="26"/>
              </w:rPr>
            </w:pPr>
            <w:r w:rsidRPr="00067E9A">
              <w:rPr>
                <w:rFonts w:ascii="Times New Roman" w:hAnsi="Times New Roman" w:cs="Times New Roman"/>
                <w:color w:val="auto"/>
                <w:sz w:val="26"/>
                <w:szCs w:val="26"/>
              </w:rPr>
              <w:t>Качественные и иные характеристики и показатели, определяющие соответствие потребностям заказчика: в соответствии с условиями контракта и Технической частью документации об электронном аукционе.</w:t>
            </w:r>
          </w:p>
          <w:p w:rsidR="00525A5B" w:rsidRPr="00067E9A" w:rsidRDefault="006861DC">
            <w:pPr>
              <w:ind w:firstLine="316"/>
              <w:contextualSpacing/>
              <w:jc w:val="both"/>
              <w:rPr>
                <w:color w:val="auto"/>
                <w:sz w:val="26"/>
                <w:szCs w:val="26"/>
              </w:rPr>
            </w:pPr>
            <w:r w:rsidRPr="00067E9A">
              <w:rPr>
                <w:rFonts w:ascii="Times New Roman" w:hAnsi="Times New Roman" w:cs="Times New Roman"/>
                <w:color w:val="auto"/>
                <w:sz w:val="26"/>
                <w:szCs w:val="26"/>
              </w:rPr>
              <w:t>Описание условий контракта отражено в проекте контракта, являющегося неотъемлемой частью документации об электронном аукционе.</w:t>
            </w:r>
          </w:p>
          <w:p w:rsidR="00525A5B" w:rsidRPr="00067E9A" w:rsidRDefault="006861DC">
            <w:pPr>
              <w:ind w:firstLine="316"/>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Количество и место </w:t>
            </w:r>
            <w:r w:rsidRPr="00067E9A">
              <w:rPr>
                <w:rFonts w:ascii="Times New Roman" w:hAnsi="Times New Roman" w:cs="Times New Roman"/>
                <w:b/>
                <w:bCs/>
                <w:color w:val="auto"/>
                <w:sz w:val="26"/>
                <w:szCs w:val="26"/>
              </w:rPr>
              <w:t>оказания услуг</w:t>
            </w:r>
            <w:r w:rsidRPr="00067E9A">
              <w:rPr>
                <w:rFonts w:ascii="Times New Roman" w:hAnsi="Times New Roman" w:cs="Times New Roman"/>
                <w:color w:val="auto"/>
                <w:sz w:val="26"/>
                <w:szCs w:val="26"/>
              </w:rPr>
              <w:t>: в соответствии с Технической частью документации об электронном аукционе.</w:t>
            </w:r>
          </w:p>
          <w:p w:rsidR="00525A5B" w:rsidRPr="00067E9A" w:rsidRDefault="006861DC">
            <w:pPr>
              <w:widowControl w:val="0"/>
              <w:ind w:firstLine="291"/>
              <w:contextualSpacing/>
              <w:jc w:val="both"/>
              <w:rPr>
                <w:rFonts w:ascii="Times New Roman" w:hAnsi="Times New Roman" w:cs="Times New Roman"/>
                <w:color w:val="auto"/>
                <w:sz w:val="26"/>
                <w:szCs w:val="26"/>
              </w:rPr>
            </w:pPr>
            <w:r w:rsidRPr="00067E9A">
              <w:rPr>
                <w:rFonts w:ascii="Times New Roman" w:hAnsi="Times New Roman" w:cs="Times New Roman"/>
                <w:b/>
                <w:bCs/>
                <w:color w:val="auto"/>
                <w:sz w:val="26"/>
                <w:szCs w:val="26"/>
              </w:rPr>
              <w:t>Гарантийный срок:</w:t>
            </w:r>
            <w:r w:rsidRPr="00067E9A">
              <w:rPr>
                <w:rFonts w:ascii="Times New Roman" w:hAnsi="Times New Roman" w:cs="Times New Roman"/>
                <w:color w:val="auto"/>
                <w:sz w:val="26"/>
                <w:szCs w:val="26"/>
              </w:rPr>
              <w:t xml:space="preserve"> в соответствии с техническим заданием и проектом Контракта.</w:t>
            </w:r>
          </w:p>
          <w:p w:rsidR="00525A5B" w:rsidRPr="00067E9A" w:rsidRDefault="006861DC" w:rsidP="003025C0">
            <w:pPr>
              <w:ind w:firstLine="291"/>
              <w:contextualSpacing/>
              <w:jc w:val="both"/>
              <w:rPr>
                <w:rFonts w:ascii="Times New Roman" w:hAnsi="Times New Roman" w:cs="Times New Roman"/>
                <w:b/>
                <w:color w:val="auto"/>
                <w:sz w:val="26"/>
                <w:szCs w:val="26"/>
              </w:rPr>
            </w:pPr>
            <w:r w:rsidRPr="00067E9A">
              <w:rPr>
                <w:rFonts w:ascii="Times New Roman" w:hAnsi="Times New Roman" w:cs="Times New Roman"/>
                <w:b/>
                <w:bCs/>
                <w:color w:val="00000A"/>
                <w:sz w:val="26"/>
                <w:szCs w:val="26"/>
              </w:rPr>
              <w:t>Срок оказания услуг</w:t>
            </w:r>
            <w:r w:rsidRPr="00067E9A">
              <w:rPr>
                <w:rFonts w:ascii="Times New Roman" w:hAnsi="Times New Roman" w:cs="Times New Roman"/>
                <w:b/>
                <w:bCs/>
                <w:color w:val="auto"/>
                <w:sz w:val="26"/>
                <w:szCs w:val="26"/>
              </w:rPr>
              <w:t xml:space="preserve">: </w:t>
            </w:r>
            <w:r w:rsidR="0016470F" w:rsidRPr="0016470F">
              <w:rPr>
                <w:rFonts w:ascii="Times New Roman" w:hAnsi="Times New Roman" w:cs="Times New Roman"/>
                <w:bCs/>
                <w:color w:val="auto"/>
                <w:sz w:val="26"/>
                <w:szCs w:val="26"/>
              </w:rPr>
              <w:t xml:space="preserve">с даты заключения контракта по </w:t>
            </w:r>
            <w:r w:rsidRPr="0016470F">
              <w:rPr>
                <w:rFonts w:ascii="Times New Roman" w:hAnsi="Times New Roman" w:cs="Times New Roman"/>
                <w:color w:val="auto"/>
                <w:sz w:val="26"/>
                <w:szCs w:val="26"/>
              </w:rPr>
              <w:t>31.12.201</w:t>
            </w:r>
            <w:r w:rsidR="003025C0" w:rsidRPr="0016470F">
              <w:rPr>
                <w:rFonts w:ascii="Times New Roman" w:hAnsi="Times New Roman" w:cs="Times New Roman"/>
                <w:color w:val="auto"/>
                <w:sz w:val="26"/>
                <w:szCs w:val="26"/>
              </w:rPr>
              <w:t>9</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Информация о валюте, используемой для формирования цены контракта и </w:t>
            </w:r>
            <w:r w:rsidRPr="00067E9A">
              <w:rPr>
                <w:rFonts w:ascii="Times New Roman" w:hAnsi="Times New Roman" w:cs="Times New Roman"/>
                <w:color w:val="auto"/>
                <w:sz w:val="26"/>
                <w:szCs w:val="26"/>
              </w:rPr>
              <w:lastRenderedPageBreak/>
              <w:t>расчетов с поставщиком (подрядчиком, исполнителем)</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lastRenderedPageBreak/>
              <w:t>Российский рубль</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6861DC">
            <w:pPr>
              <w:snapToGrid w:val="0"/>
              <w:jc w:val="center"/>
              <w:rPr>
                <w:rFonts w:ascii="Times New Roman" w:hAnsi="Times New Roman" w:cs="Times New Roman"/>
                <w:color w:val="auto"/>
                <w:sz w:val="26"/>
                <w:szCs w:val="26"/>
              </w:rPr>
            </w:pPr>
            <w:r w:rsidRPr="00067E9A">
              <w:rPr>
                <w:rFonts w:ascii="Times New Roman" w:hAnsi="Times New Roman" w:cs="Times New Roman"/>
                <w:color w:val="auto"/>
                <w:sz w:val="26"/>
                <w:szCs w:val="26"/>
              </w:rPr>
              <w:lastRenderedPageBreak/>
              <w:t>7.1</w:t>
            </w: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Не применяется</w:t>
            </w:r>
          </w:p>
        </w:tc>
      </w:tr>
      <w:tr w:rsidR="00525A5B" w:rsidRPr="00067E9A" w:rsidTr="008A66F2">
        <w:trPr>
          <w:trHeight w:val="2544"/>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bookmarkStart w:id="90" w:name="last"/>
            <w:bookmarkEnd w:id="90"/>
            <w:r w:rsidRPr="00067E9A">
              <w:rPr>
                <w:rFonts w:ascii="Times New Roman" w:hAnsi="Times New Roman" w:cs="Times New Roman"/>
                <w:color w:val="auto"/>
                <w:sz w:val="26"/>
                <w:szCs w:val="26"/>
              </w:rPr>
              <w:t>Начальная (максимальная) цена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085215">
            <w:pPr>
              <w:rPr>
                <w:rFonts w:ascii="Times New Roman" w:hAnsi="Times New Roman" w:cs="Times New Roman"/>
                <w:b/>
                <w:color w:val="auto"/>
                <w:sz w:val="26"/>
                <w:szCs w:val="26"/>
              </w:rPr>
            </w:pPr>
            <w:r>
              <w:rPr>
                <w:rFonts w:ascii="Times New Roman" w:hAnsi="Times New Roman" w:cs="Times New Roman"/>
                <w:b/>
                <w:sz w:val="26"/>
                <w:szCs w:val="26"/>
                <w:u w:val="single"/>
              </w:rPr>
              <w:t>1</w:t>
            </w:r>
            <w:r w:rsidR="003025C0" w:rsidRPr="00067E9A">
              <w:rPr>
                <w:rFonts w:ascii="Times New Roman" w:hAnsi="Times New Roman" w:cs="Times New Roman"/>
                <w:b/>
                <w:sz w:val="26"/>
                <w:szCs w:val="26"/>
                <w:u w:val="single"/>
              </w:rPr>
              <w:t xml:space="preserve"> </w:t>
            </w:r>
            <w:r>
              <w:rPr>
                <w:rFonts w:ascii="Times New Roman" w:hAnsi="Times New Roman" w:cs="Times New Roman"/>
                <w:b/>
                <w:sz w:val="26"/>
                <w:szCs w:val="26"/>
                <w:u w:val="single"/>
              </w:rPr>
              <w:t>001</w:t>
            </w:r>
            <w:r w:rsidR="003025C0" w:rsidRPr="00067E9A">
              <w:rPr>
                <w:rFonts w:ascii="Times New Roman" w:hAnsi="Times New Roman" w:cs="Times New Roman"/>
                <w:b/>
                <w:sz w:val="26"/>
                <w:szCs w:val="26"/>
                <w:u w:val="single"/>
              </w:rPr>
              <w:t xml:space="preserve"> </w:t>
            </w:r>
            <w:r>
              <w:rPr>
                <w:rFonts w:ascii="Times New Roman" w:hAnsi="Times New Roman" w:cs="Times New Roman"/>
                <w:b/>
                <w:sz w:val="26"/>
                <w:szCs w:val="26"/>
                <w:u w:val="single"/>
              </w:rPr>
              <w:t>325</w:t>
            </w:r>
            <w:r w:rsidR="003025C0" w:rsidRPr="00067E9A">
              <w:rPr>
                <w:rFonts w:ascii="Times New Roman" w:hAnsi="Times New Roman" w:cs="Times New Roman"/>
                <w:b/>
                <w:sz w:val="26"/>
                <w:szCs w:val="26"/>
                <w:u w:val="single"/>
              </w:rPr>
              <w:t>,00 руб</w:t>
            </w:r>
          </w:p>
          <w:p w:rsidR="00525A5B" w:rsidRPr="00067E9A" w:rsidRDefault="006861DC">
            <w:pPr>
              <w:jc w:val="both"/>
              <w:rPr>
                <w:color w:val="auto"/>
                <w:sz w:val="26"/>
                <w:szCs w:val="26"/>
              </w:rPr>
            </w:pPr>
            <w:r w:rsidRPr="00067E9A">
              <w:rPr>
                <w:rFonts w:ascii="Times New Roman" w:hAnsi="Times New Roman" w:cs="Times New Roman"/>
                <w:sz w:val="26"/>
                <w:szCs w:val="26"/>
              </w:rPr>
              <w:t xml:space="preserve">Начальная (максимальная) цена контракта  </w:t>
            </w:r>
            <w:r w:rsidRPr="00067E9A">
              <w:rPr>
                <w:rFonts w:ascii="Times New Roman" w:hAnsi="Times New Roman" w:cs="Times New Roman"/>
                <w:color w:val="00000A"/>
                <w:sz w:val="26"/>
                <w:szCs w:val="26"/>
              </w:rPr>
              <w:t>включает в себя расходы Исполнителя, в том числе все налоги, сборы и другие обязательные платежи, все затраты, издержки и иные расходы Исполнителя, в том числе сопутствующие, связанные с исполнением  контракта в полном объеме.</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 xml:space="preserve">Источник финансирования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rsidP="00085215">
            <w:pPr>
              <w:rPr>
                <w:color w:val="auto"/>
                <w:sz w:val="26"/>
                <w:szCs w:val="26"/>
              </w:rPr>
            </w:pPr>
            <w:r w:rsidRPr="00067E9A">
              <w:rPr>
                <w:rFonts w:ascii="Times New Roman" w:hAnsi="Times New Roman" w:cs="Times New Roman"/>
                <w:color w:val="auto"/>
                <w:sz w:val="26"/>
                <w:szCs w:val="26"/>
              </w:rPr>
              <w:t>бюджет муниципального образования "</w:t>
            </w:r>
            <w:r w:rsidR="00085215">
              <w:rPr>
                <w:rFonts w:ascii="Times New Roman" w:hAnsi="Times New Roman" w:cs="Times New Roman"/>
                <w:color w:val="auto"/>
                <w:sz w:val="26"/>
                <w:szCs w:val="26"/>
              </w:rPr>
              <w:t>Северное</w:t>
            </w:r>
            <w:r w:rsidRPr="00067E9A">
              <w:rPr>
                <w:rFonts w:ascii="Times New Roman" w:hAnsi="Times New Roman" w:cs="Times New Roman"/>
                <w:color w:val="auto"/>
                <w:sz w:val="26"/>
                <w:szCs w:val="26"/>
              </w:rPr>
              <w:t xml:space="preserve"> сельское поселение"</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Обоснование начальной (максимальной) цены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rsidP="00490F6C">
            <w:pPr>
              <w:rPr>
                <w:color w:val="auto"/>
                <w:sz w:val="26"/>
                <w:szCs w:val="26"/>
              </w:rPr>
            </w:pPr>
            <w:r w:rsidRPr="00067E9A">
              <w:rPr>
                <w:rFonts w:ascii="Times New Roman" w:hAnsi="Times New Roman" w:cs="Times New Roman"/>
                <w:color w:val="auto"/>
                <w:sz w:val="26"/>
                <w:szCs w:val="26"/>
              </w:rPr>
              <w:t xml:space="preserve">Использовался метод сопоставимых рыночных цен (анализ рынка), в соответствии с ч.6 ст. 22 Федерального закона №-44 ФЗ. </w:t>
            </w:r>
          </w:p>
        </w:tc>
      </w:tr>
      <w:tr w:rsidR="00525A5B" w:rsidRPr="00067E9A" w:rsidTr="008A66F2">
        <w:trPr>
          <w:trHeight w:val="1446"/>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Форма, сроки и порядок оплаты товаров, работ, услуг</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В соответствии с проектом Контракта.</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Требования к участникам закупки, установленные Федеральным законом  № 44-ФЗ, а также заказчиком</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 xml:space="preserve">Непроведение ликвидации участника закупки - юридического лица и отсутствие решения арбитражного суда о признании участника закупки </w:t>
            </w:r>
            <w:r w:rsidRPr="00067E9A">
              <w:rPr>
                <w:color w:val="auto"/>
                <w:sz w:val="26"/>
                <w:szCs w:val="26"/>
              </w:rPr>
              <w:lastRenderedPageBreak/>
              <w:t>- юридического лица или индивидуального предпринимателя несостоятельным (банкротом) и об открытии конкурсного производства.</w:t>
            </w:r>
          </w:p>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r w:rsidRPr="00067E9A">
              <w:rPr>
                <w:color w:val="auto"/>
                <w:sz w:val="26"/>
                <w:szCs w:val="26"/>
              </w:rPr>
              <w:lastRenderedPageBreak/>
              <w:t>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067E9A">
              <w:rPr>
                <w:color w:val="auto"/>
                <w:sz w:val="26"/>
                <w:szCs w:val="26"/>
              </w:rPr>
              <w:lastRenderedPageBreak/>
              <w:t>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Участник закупки не является офшорной компанией.</w:t>
            </w:r>
          </w:p>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5A5B" w:rsidRPr="00067E9A" w:rsidRDefault="006861DC">
            <w:pPr>
              <w:pStyle w:val="aff3"/>
              <w:numPr>
                <w:ilvl w:val="0"/>
                <w:numId w:val="23"/>
              </w:numPr>
              <w:tabs>
                <w:tab w:val="left" w:pos="432"/>
              </w:tabs>
              <w:ind w:left="0" w:firstLine="0"/>
              <w:jc w:val="both"/>
              <w:rPr>
                <w:color w:val="auto"/>
                <w:sz w:val="26"/>
                <w:szCs w:val="26"/>
              </w:rPr>
            </w:pPr>
            <w:r w:rsidRPr="00067E9A">
              <w:rPr>
                <w:color w:val="auto"/>
                <w:sz w:val="26"/>
                <w:szCs w:val="26"/>
              </w:rPr>
              <w:t>Отсутствие у участника закупки ограничений для участия в закупках, установленных законодательством Российской Федерации.</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vAlign w:val="center"/>
          </w:tcPr>
          <w:p w:rsidR="00525A5B" w:rsidRPr="00067E9A" w:rsidRDefault="006861DC">
            <w:pPr>
              <w:rPr>
                <w:color w:val="auto"/>
                <w:sz w:val="26"/>
                <w:szCs w:val="26"/>
              </w:rPr>
            </w:pPr>
            <w:r w:rsidRPr="00067E9A">
              <w:rPr>
                <w:rStyle w:val="u"/>
                <w:rFonts w:ascii="Times New Roman" w:hAnsi="Times New Roman" w:cs="Times New Roman"/>
                <w:color w:val="auto"/>
                <w:sz w:val="26"/>
                <w:szCs w:val="26"/>
              </w:rPr>
              <w:t xml:space="preserve">Дополнительные требования </w:t>
            </w:r>
            <w:r w:rsidRPr="00067E9A">
              <w:rPr>
                <w:rFonts w:ascii="Times New Roman" w:hAnsi="Times New Roman" w:cs="Times New Roman"/>
                <w:color w:val="auto"/>
                <w:sz w:val="26"/>
                <w:szCs w:val="26"/>
              </w:rPr>
              <w:t>к участникам закупки,  установленные в соответствии с ч. 2 ст. 31 Федерального закона № 44-ФЗ, а также Заказчиком</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jc w:val="both"/>
              <w:rPr>
                <w:color w:val="auto"/>
                <w:sz w:val="26"/>
                <w:szCs w:val="26"/>
              </w:rPr>
            </w:pPr>
            <w:r w:rsidRPr="00067E9A">
              <w:rPr>
                <w:rFonts w:ascii="Times New Roman" w:hAnsi="Times New Roman" w:cs="Times New Roman"/>
                <w:color w:val="auto"/>
                <w:sz w:val="26"/>
                <w:szCs w:val="26"/>
              </w:rPr>
              <w:t>Не установлены</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vAlign w:val="center"/>
          </w:tcPr>
          <w:p w:rsidR="00525A5B" w:rsidRPr="00067E9A" w:rsidRDefault="006861DC">
            <w:pPr>
              <w:rPr>
                <w:color w:val="auto"/>
                <w:sz w:val="26"/>
                <w:szCs w:val="26"/>
              </w:rPr>
            </w:pPr>
            <w:r w:rsidRPr="00067E9A">
              <w:rPr>
                <w:rFonts w:ascii="Times New Roman" w:hAnsi="Times New Roman" w:cs="Times New Roman"/>
                <w:color w:val="auto"/>
                <w:sz w:val="26"/>
                <w:szCs w:val="26"/>
              </w:rPr>
              <w:t>Преимущества, предоставляемые заказчиком в соответствии со статьями 28 и 29 Федерального закона № 44-ФЗ</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Не установлены</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i/>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 xml:space="preserve">Ограничение участия в определении поставщика (подрядчика, </w:t>
            </w:r>
            <w:r w:rsidRPr="00067E9A">
              <w:rPr>
                <w:rFonts w:ascii="Times New Roman" w:hAnsi="Times New Roman" w:cs="Times New Roman"/>
                <w:color w:val="auto"/>
                <w:sz w:val="26"/>
                <w:szCs w:val="26"/>
              </w:rPr>
              <w:lastRenderedPageBreak/>
              <w:t>исполнителя)</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rFonts w:ascii="Times New Roman" w:hAnsi="Times New Roman" w:cs="Times New Roman"/>
                <w:i/>
                <w:color w:val="auto"/>
                <w:sz w:val="26"/>
                <w:szCs w:val="26"/>
              </w:rPr>
            </w:pPr>
            <w:r w:rsidRPr="00067E9A">
              <w:rPr>
                <w:rFonts w:ascii="Times New Roman" w:hAnsi="Times New Roman" w:cs="Times New Roman"/>
                <w:color w:val="auto"/>
                <w:sz w:val="26"/>
                <w:szCs w:val="26"/>
              </w:rPr>
              <w:lastRenderedPageBreak/>
              <w:t>В закупке могут участвовать только субъекты малого предпринимательства, социально ориентированные некоммерческие организации.</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i/>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autoSpaceDE w:val="0"/>
              <w:jc w:val="both"/>
              <w:rPr>
                <w:color w:val="auto"/>
                <w:sz w:val="26"/>
                <w:szCs w:val="26"/>
              </w:rPr>
            </w:pPr>
            <w:r w:rsidRPr="00067E9A">
              <w:rPr>
                <w:rFonts w:ascii="Times New Roman" w:hAnsi="Times New Roman" w:cs="Times New Roman"/>
                <w:color w:val="auto"/>
                <w:sz w:val="26"/>
                <w:szCs w:val="26"/>
              </w:rPr>
              <w:t>Не установлено</w:t>
            </w:r>
          </w:p>
          <w:p w:rsidR="00525A5B" w:rsidRPr="00067E9A" w:rsidRDefault="00525A5B">
            <w:pPr>
              <w:jc w:val="both"/>
              <w:rPr>
                <w:rFonts w:ascii="Times New Roman" w:hAnsi="Times New Roman" w:cs="Times New Roman"/>
                <w:i/>
                <w:color w:val="auto"/>
                <w:sz w:val="26"/>
                <w:szCs w:val="26"/>
              </w:rPr>
            </w:pPr>
          </w:p>
          <w:p w:rsidR="00525A5B" w:rsidRPr="00067E9A" w:rsidRDefault="00525A5B">
            <w:pPr>
              <w:jc w:val="both"/>
              <w:rPr>
                <w:rFonts w:ascii="Times New Roman" w:hAnsi="Times New Roman" w:cs="Times New Roman"/>
                <w:i/>
                <w:color w:val="auto"/>
                <w:sz w:val="26"/>
                <w:szCs w:val="26"/>
              </w:rPr>
            </w:pPr>
          </w:p>
          <w:p w:rsidR="00525A5B" w:rsidRPr="00067E9A" w:rsidRDefault="00525A5B">
            <w:pPr>
              <w:jc w:val="both"/>
              <w:rPr>
                <w:rFonts w:ascii="Times New Roman" w:hAnsi="Times New Roman" w:cs="Times New Roman"/>
                <w:i/>
                <w:color w:val="auto"/>
                <w:sz w:val="26"/>
                <w:szCs w:val="26"/>
              </w:rPr>
            </w:pPr>
          </w:p>
        </w:tc>
      </w:tr>
      <w:tr w:rsidR="00525A5B" w:rsidRPr="00067E9A" w:rsidTr="008A66F2">
        <w:trPr>
          <w:trHeight w:val="23"/>
        </w:trPr>
        <w:tc>
          <w:tcPr>
            <w:tcW w:w="1171" w:type="dxa"/>
            <w:tcBorders>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i/>
                <w:color w:val="auto"/>
                <w:sz w:val="26"/>
                <w:szCs w:val="26"/>
              </w:rPr>
            </w:pPr>
          </w:p>
        </w:tc>
        <w:tc>
          <w:tcPr>
            <w:tcW w:w="2436" w:type="dxa"/>
            <w:tcBorders>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 14 Федерального закона № 44-ФЗ</w:t>
            </w:r>
          </w:p>
        </w:tc>
        <w:tc>
          <w:tcPr>
            <w:tcW w:w="5997" w:type="dxa"/>
            <w:tcBorders>
              <w:left w:val="single" w:sz="4" w:space="0" w:color="000000"/>
              <w:bottom w:val="single" w:sz="4" w:space="0" w:color="000000"/>
              <w:right w:val="single" w:sz="4" w:space="0" w:color="000000"/>
            </w:tcBorders>
            <w:shd w:val="clear" w:color="auto" w:fill="auto"/>
          </w:tcPr>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Не установлены</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i/>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 xml:space="preserve">Дата начала и окончания срока </w:t>
            </w:r>
            <w:r w:rsidRPr="00067E9A">
              <w:rPr>
                <w:rFonts w:ascii="Times New Roman" w:hAnsi="Times New Roman" w:cs="Times New Roman"/>
                <w:color w:val="auto"/>
                <w:sz w:val="26"/>
                <w:szCs w:val="26"/>
              </w:rPr>
              <w:lastRenderedPageBreak/>
              <w:t>предоставления участникам аукциона разъяснений положений документации об электронном аукционе</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jc w:val="both"/>
              <w:rPr>
                <w:color w:val="auto"/>
                <w:sz w:val="26"/>
                <w:szCs w:val="26"/>
              </w:rPr>
            </w:pPr>
            <w:r w:rsidRPr="00067E9A">
              <w:rPr>
                <w:rFonts w:ascii="Times New Roman" w:hAnsi="Times New Roman" w:cs="Times New Roman"/>
                <w:color w:val="auto"/>
                <w:sz w:val="26"/>
                <w:szCs w:val="26"/>
              </w:rPr>
              <w:lastRenderedPageBreak/>
              <w:t xml:space="preserve">Дата начала предоставления разъяснений положений документации об электронном </w:t>
            </w:r>
            <w:r w:rsidRPr="00067E9A">
              <w:rPr>
                <w:rFonts w:ascii="Times New Roman" w:hAnsi="Times New Roman" w:cs="Times New Roman"/>
                <w:color w:val="auto"/>
                <w:sz w:val="26"/>
                <w:szCs w:val="26"/>
              </w:rPr>
              <w:lastRenderedPageBreak/>
              <w:t>аукционе:</w:t>
            </w:r>
            <w:r w:rsidR="00862AE2" w:rsidRPr="00F82627">
              <w:rPr>
                <w:rFonts w:ascii="Times New Roman" w:hAnsi="Times New Roman" w:cs="Times New Roman"/>
              </w:rPr>
              <w:t xml:space="preserve"> </w:t>
            </w:r>
          </w:p>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w:t>
            </w:r>
            <w:r w:rsidR="0016470F" w:rsidRPr="0016470F">
              <w:rPr>
                <w:rFonts w:ascii="Times New Roman" w:hAnsi="Times New Roman" w:cs="Times New Roman"/>
                <w:color w:val="auto"/>
                <w:sz w:val="26"/>
                <w:szCs w:val="26"/>
              </w:rPr>
              <w:t>1</w:t>
            </w:r>
            <w:r w:rsidR="007B79CE">
              <w:rPr>
                <w:rFonts w:ascii="Times New Roman" w:hAnsi="Times New Roman" w:cs="Times New Roman"/>
                <w:color w:val="auto"/>
                <w:sz w:val="26"/>
                <w:szCs w:val="26"/>
              </w:rPr>
              <w:t>8</w:t>
            </w:r>
            <w:r w:rsidRPr="00067E9A">
              <w:rPr>
                <w:rFonts w:ascii="Times New Roman" w:hAnsi="Times New Roman" w:cs="Times New Roman"/>
                <w:color w:val="auto"/>
                <w:sz w:val="26"/>
                <w:szCs w:val="26"/>
              </w:rPr>
              <w:t xml:space="preserve">» </w:t>
            </w:r>
            <w:r w:rsidR="0016470F">
              <w:rPr>
                <w:rFonts w:ascii="Times New Roman" w:hAnsi="Times New Roman" w:cs="Times New Roman"/>
                <w:color w:val="auto"/>
                <w:sz w:val="26"/>
                <w:szCs w:val="26"/>
              </w:rPr>
              <w:t>февраля</w:t>
            </w:r>
            <w:r w:rsidRPr="00067E9A">
              <w:rPr>
                <w:rFonts w:ascii="Times New Roman" w:hAnsi="Times New Roman" w:cs="Times New Roman"/>
                <w:color w:val="auto"/>
                <w:sz w:val="26"/>
                <w:szCs w:val="26"/>
              </w:rPr>
              <w:t xml:space="preserve"> 201</w:t>
            </w:r>
            <w:r w:rsidR="00785DD3">
              <w:rPr>
                <w:rFonts w:ascii="Times New Roman" w:hAnsi="Times New Roman" w:cs="Times New Roman"/>
                <w:color w:val="auto"/>
                <w:sz w:val="26"/>
                <w:szCs w:val="26"/>
              </w:rPr>
              <w:t>9</w:t>
            </w:r>
            <w:r w:rsidRPr="00067E9A">
              <w:rPr>
                <w:rFonts w:ascii="Times New Roman" w:hAnsi="Times New Roman" w:cs="Times New Roman"/>
                <w:color w:val="auto"/>
                <w:sz w:val="26"/>
                <w:szCs w:val="26"/>
              </w:rPr>
              <w:t xml:space="preserve"> г. </w:t>
            </w:r>
          </w:p>
          <w:p w:rsidR="00525A5B" w:rsidRPr="00067E9A" w:rsidRDefault="00525A5B">
            <w:pPr>
              <w:jc w:val="both"/>
              <w:rPr>
                <w:rFonts w:ascii="Times New Roman" w:hAnsi="Times New Roman" w:cs="Times New Roman"/>
                <w:color w:val="auto"/>
                <w:sz w:val="26"/>
                <w:szCs w:val="26"/>
              </w:rPr>
            </w:pPr>
          </w:p>
          <w:p w:rsidR="00525A5B" w:rsidRPr="00067E9A" w:rsidRDefault="00525A5B">
            <w:pPr>
              <w:jc w:val="both"/>
              <w:rPr>
                <w:rFonts w:ascii="Times New Roman" w:hAnsi="Times New Roman" w:cs="Times New Roman"/>
                <w:color w:val="auto"/>
                <w:sz w:val="26"/>
                <w:szCs w:val="26"/>
              </w:rPr>
            </w:pPr>
          </w:p>
          <w:p w:rsidR="00525A5B" w:rsidRPr="00067E9A" w:rsidRDefault="006861DC">
            <w:pPr>
              <w:jc w:val="both"/>
              <w:rPr>
                <w:color w:val="auto"/>
                <w:sz w:val="26"/>
                <w:szCs w:val="26"/>
              </w:rPr>
            </w:pPr>
            <w:r w:rsidRPr="00067E9A">
              <w:rPr>
                <w:rFonts w:ascii="Times New Roman" w:hAnsi="Times New Roman" w:cs="Times New Roman"/>
                <w:color w:val="auto"/>
                <w:sz w:val="26"/>
                <w:szCs w:val="26"/>
              </w:rPr>
              <w:t xml:space="preserve">Дата окончания предоставления разъяснений положений документации: </w:t>
            </w:r>
          </w:p>
          <w:p w:rsidR="00525A5B" w:rsidRPr="00067E9A" w:rsidRDefault="006861DC" w:rsidP="00862AE2">
            <w:pPr>
              <w:rPr>
                <w:rFonts w:ascii="Times New Roman" w:hAnsi="Times New Roman" w:cs="Times New Roman"/>
                <w:color w:val="auto"/>
                <w:sz w:val="26"/>
                <w:szCs w:val="26"/>
              </w:rPr>
            </w:pPr>
            <w:r w:rsidRPr="00067E9A">
              <w:rPr>
                <w:rFonts w:ascii="Times New Roman" w:hAnsi="Times New Roman" w:cs="Times New Roman"/>
                <w:color w:val="auto"/>
                <w:sz w:val="26"/>
                <w:szCs w:val="26"/>
              </w:rPr>
              <w:t>«</w:t>
            </w:r>
            <w:r w:rsidR="0016470F" w:rsidRPr="0016470F">
              <w:rPr>
                <w:rFonts w:ascii="Times New Roman" w:hAnsi="Times New Roman" w:cs="Times New Roman"/>
                <w:color w:val="auto"/>
                <w:sz w:val="26"/>
                <w:szCs w:val="26"/>
              </w:rPr>
              <w:t>2</w:t>
            </w:r>
            <w:r w:rsidR="007B79CE">
              <w:rPr>
                <w:rFonts w:ascii="Times New Roman" w:hAnsi="Times New Roman" w:cs="Times New Roman"/>
                <w:color w:val="auto"/>
                <w:sz w:val="26"/>
                <w:szCs w:val="26"/>
              </w:rPr>
              <w:t>2</w:t>
            </w:r>
            <w:r w:rsidRPr="00067E9A">
              <w:rPr>
                <w:rFonts w:ascii="Times New Roman" w:hAnsi="Times New Roman" w:cs="Times New Roman"/>
                <w:color w:val="auto"/>
                <w:sz w:val="26"/>
                <w:szCs w:val="26"/>
              </w:rPr>
              <w:t xml:space="preserve">» </w:t>
            </w:r>
            <w:r w:rsidR="0016470F">
              <w:rPr>
                <w:rFonts w:ascii="Times New Roman" w:hAnsi="Times New Roman" w:cs="Times New Roman"/>
                <w:color w:val="auto"/>
                <w:sz w:val="26"/>
                <w:szCs w:val="26"/>
              </w:rPr>
              <w:t>февраля</w:t>
            </w:r>
            <w:r w:rsidRPr="00067E9A">
              <w:rPr>
                <w:rFonts w:ascii="Times New Roman" w:hAnsi="Times New Roman" w:cs="Times New Roman"/>
                <w:color w:val="auto"/>
                <w:sz w:val="26"/>
                <w:szCs w:val="26"/>
              </w:rPr>
              <w:t xml:space="preserve"> 201</w:t>
            </w:r>
            <w:r w:rsidR="00785DD3">
              <w:rPr>
                <w:rFonts w:ascii="Times New Roman" w:hAnsi="Times New Roman" w:cs="Times New Roman"/>
                <w:color w:val="auto"/>
                <w:sz w:val="26"/>
                <w:szCs w:val="26"/>
              </w:rPr>
              <w:t>9</w:t>
            </w:r>
            <w:r w:rsidRPr="00067E9A">
              <w:rPr>
                <w:rFonts w:ascii="Times New Roman" w:hAnsi="Times New Roman" w:cs="Times New Roman"/>
                <w:color w:val="auto"/>
                <w:sz w:val="26"/>
                <w:szCs w:val="26"/>
              </w:rPr>
              <w:t xml:space="preserve"> г. </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 xml:space="preserve">Дата начала, дата и время окончания срока подачи заявок на участие в электронном аукционе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Дата начала срока подачи заявок на участие в электронном аукционе:</w:t>
            </w:r>
          </w:p>
          <w:p w:rsidR="00525A5B"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w:t>
            </w:r>
            <w:r w:rsidR="0016470F" w:rsidRPr="0016470F">
              <w:rPr>
                <w:rFonts w:ascii="Times New Roman" w:hAnsi="Times New Roman" w:cs="Times New Roman"/>
                <w:color w:val="auto"/>
                <w:sz w:val="26"/>
                <w:szCs w:val="26"/>
              </w:rPr>
              <w:t>1</w:t>
            </w:r>
            <w:r w:rsidR="007B79CE">
              <w:rPr>
                <w:rFonts w:ascii="Times New Roman" w:hAnsi="Times New Roman" w:cs="Times New Roman"/>
                <w:color w:val="auto"/>
                <w:sz w:val="26"/>
                <w:szCs w:val="26"/>
              </w:rPr>
              <w:t>8</w:t>
            </w:r>
            <w:r w:rsidRPr="00067E9A">
              <w:rPr>
                <w:rFonts w:ascii="Times New Roman" w:hAnsi="Times New Roman" w:cs="Times New Roman"/>
                <w:color w:val="auto"/>
                <w:sz w:val="26"/>
                <w:szCs w:val="26"/>
              </w:rPr>
              <w:t xml:space="preserve">» </w:t>
            </w:r>
            <w:r w:rsidR="0016470F">
              <w:rPr>
                <w:rFonts w:ascii="Times New Roman" w:hAnsi="Times New Roman" w:cs="Times New Roman"/>
                <w:color w:val="auto"/>
                <w:sz w:val="26"/>
                <w:szCs w:val="26"/>
              </w:rPr>
              <w:t>февраля</w:t>
            </w:r>
            <w:r w:rsidRPr="00067E9A">
              <w:rPr>
                <w:rFonts w:ascii="Times New Roman" w:hAnsi="Times New Roman" w:cs="Times New Roman"/>
                <w:color w:val="auto"/>
                <w:sz w:val="26"/>
                <w:szCs w:val="26"/>
              </w:rPr>
              <w:t xml:space="preserve"> 201</w:t>
            </w:r>
            <w:r w:rsidR="00785DD3">
              <w:rPr>
                <w:rFonts w:ascii="Times New Roman" w:hAnsi="Times New Roman" w:cs="Times New Roman"/>
                <w:color w:val="auto"/>
                <w:sz w:val="26"/>
                <w:szCs w:val="26"/>
              </w:rPr>
              <w:t>9</w:t>
            </w:r>
            <w:r w:rsidRPr="00067E9A">
              <w:rPr>
                <w:rFonts w:ascii="Times New Roman" w:hAnsi="Times New Roman" w:cs="Times New Roman"/>
                <w:color w:val="auto"/>
                <w:sz w:val="26"/>
                <w:szCs w:val="26"/>
              </w:rPr>
              <w:t xml:space="preserve"> г. </w:t>
            </w:r>
          </w:p>
          <w:p w:rsidR="00862AE2" w:rsidRPr="00067E9A" w:rsidRDefault="00862AE2">
            <w:pPr>
              <w:rPr>
                <w:rFonts w:ascii="Times New Roman" w:hAnsi="Times New Roman" w:cs="Times New Roman"/>
                <w:color w:val="auto"/>
                <w:sz w:val="26"/>
                <w:szCs w:val="26"/>
              </w:rPr>
            </w:pPr>
          </w:p>
          <w:p w:rsidR="00525A5B" w:rsidRPr="00067E9A" w:rsidRDefault="006861DC">
            <w:pPr>
              <w:jc w:val="both"/>
              <w:rPr>
                <w:color w:val="auto"/>
                <w:sz w:val="26"/>
                <w:szCs w:val="26"/>
              </w:rPr>
            </w:pPr>
            <w:r w:rsidRPr="00067E9A">
              <w:rPr>
                <w:rFonts w:ascii="Times New Roman" w:hAnsi="Times New Roman" w:cs="Times New Roman"/>
                <w:color w:val="auto"/>
                <w:sz w:val="26"/>
                <w:szCs w:val="26"/>
              </w:rPr>
              <w:t>Дата и время окончания срока подачи заявок на участие в электронном аукционе</w:t>
            </w:r>
          </w:p>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w:t>
            </w:r>
            <w:r w:rsidR="00382117">
              <w:rPr>
                <w:rFonts w:ascii="Times New Roman" w:hAnsi="Times New Roman" w:cs="Times New Roman"/>
                <w:color w:val="auto"/>
                <w:sz w:val="26"/>
                <w:szCs w:val="26"/>
              </w:rPr>
              <w:t>2</w:t>
            </w:r>
            <w:r w:rsidR="007B79CE">
              <w:rPr>
                <w:rFonts w:ascii="Times New Roman" w:hAnsi="Times New Roman" w:cs="Times New Roman"/>
                <w:color w:val="auto"/>
                <w:sz w:val="26"/>
                <w:szCs w:val="26"/>
              </w:rPr>
              <w:t>6</w:t>
            </w:r>
            <w:r w:rsidRPr="00067E9A">
              <w:rPr>
                <w:rFonts w:ascii="Times New Roman" w:hAnsi="Times New Roman" w:cs="Times New Roman"/>
                <w:color w:val="auto"/>
                <w:sz w:val="26"/>
                <w:szCs w:val="26"/>
              </w:rPr>
              <w:t xml:space="preserve">» </w:t>
            </w:r>
            <w:r w:rsidR="00382117">
              <w:rPr>
                <w:rFonts w:ascii="Times New Roman" w:hAnsi="Times New Roman" w:cs="Times New Roman"/>
                <w:color w:val="auto"/>
                <w:sz w:val="26"/>
                <w:szCs w:val="26"/>
              </w:rPr>
              <w:t>февраля</w:t>
            </w:r>
            <w:r w:rsidRPr="00067E9A">
              <w:rPr>
                <w:rFonts w:ascii="Times New Roman" w:hAnsi="Times New Roman" w:cs="Times New Roman"/>
                <w:color w:val="auto"/>
                <w:sz w:val="26"/>
                <w:szCs w:val="26"/>
              </w:rPr>
              <w:t xml:space="preserve"> 201</w:t>
            </w:r>
            <w:r w:rsidR="00785DD3">
              <w:rPr>
                <w:rFonts w:ascii="Times New Roman" w:hAnsi="Times New Roman" w:cs="Times New Roman"/>
                <w:color w:val="auto"/>
                <w:sz w:val="26"/>
                <w:szCs w:val="26"/>
              </w:rPr>
              <w:t>9</w:t>
            </w:r>
            <w:r w:rsidRPr="00067E9A">
              <w:rPr>
                <w:rFonts w:ascii="Times New Roman" w:hAnsi="Times New Roman" w:cs="Times New Roman"/>
                <w:color w:val="auto"/>
                <w:sz w:val="26"/>
                <w:szCs w:val="26"/>
              </w:rPr>
              <w:t xml:space="preserve"> г. в </w:t>
            </w:r>
            <w:r w:rsidR="003025C0" w:rsidRPr="00067E9A">
              <w:rPr>
                <w:rFonts w:ascii="Times New Roman" w:hAnsi="Times New Roman" w:cs="Times New Roman"/>
                <w:color w:val="auto"/>
                <w:sz w:val="26"/>
                <w:szCs w:val="26"/>
              </w:rPr>
              <w:t>10</w:t>
            </w:r>
            <w:r w:rsidRPr="00067E9A">
              <w:rPr>
                <w:rFonts w:ascii="Times New Roman" w:hAnsi="Times New Roman" w:cs="Times New Roman"/>
                <w:color w:val="auto"/>
                <w:sz w:val="26"/>
                <w:szCs w:val="26"/>
              </w:rPr>
              <w:t xml:space="preserve"> ч. 00 мин.</w:t>
            </w:r>
          </w:p>
          <w:p w:rsidR="00525A5B" w:rsidRPr="00862AE2" w:rsidRDefault="006861DC">
            <w:pPr>
              <w:rPr>
                <w:rFonts w:ascii="Times New Roman" w:eastAsia="SimSun" w:hAnsi="Times New Roman" w:cs="Times New Roman"/>
                <w:kern w:val="2"/>
                <w:lang w:eastAsia="hi-IN" w:bidi="hi-IN"/>
              </w:rPr>
            </w:pPr>
            <w:r w:rsidRPr="00067E9A">
              <w:rPr>
                <w:rFonts w:ascii="Times New Roman" w:hAnsi="Times New Roman" w:cs="Times New Roman"/>
                <w:color w:val="auto"/>
                <w:sz w:val="26"/>
                <w:szCs w:val="26"/>
              </w:rPr>
              <w:t>(время местное)</w:t>
            </w:r>
            <w:r w:rsidR="00862AE2" w:rsidRPr="00AA4B35">
              <w:rPr>
                <w:rFonts w:ascii="Times New Roman" w:eastAsia="SimSun" w:hAnsi="Times New Roman" w:cs="Times New Roman"/>
                <w:kern w:val="2"/>
                <w:lang w:eastAsia="hi-IN" w:bidi="hi-IN"/>
              </w:rPr>
              <w:t xml:space="preserve"> </w:t>
            </w:r>
          </w:p>
        </w:tc>
      </w:tr>
      <w:tr w:rsidR="00525A5B" w:rsidRPr="00067E9A" w:rsidTr="008A66F2">
        <w:trPr>
          <w:trHeight w:val="2045"/>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Дата окончания срока рассмотрения заявок на участие в электронном аукционе в соответствии с частью 2 статьи 67 Федерального закона № 44-ФЗ</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3025C0">
            <w:pPr>
              <w:rPr>
                <w:color w:val="auto"/>
                <w:sz w:val="26"/>
                <w:szCs w:val="26"/>
              </w:rPr>
            </w:pPr>
            <w:r w:rsidRPr="00067E9A">
              <w:rPr>
                <w:rFonts w:ascii="Times New Roman" w:hAnsi="Times New Roman" w:cs="Times New Roman"/>
                <w:color w:val="auto"/>
                <w:sz w:val="26"/>
                <w:szCs w:val="26"/>
              </w:rPr>
              <w:t>«</w:t>
            </w:r>
            <w:r w:rsidR="00382117">
              <w:rPr>
                <w:rFonts w:ascii="Times New Roman" w:hAnsi="Times New Roman" w:cs="Times New Roman"/>
                <w:color w:val="auto"/>
                <w:sz w:val="26"/>
                <w:szCs w:val="26"/>
              </w:rPr>
              <w:t>26</w:t>
            </w:r>
            <w:r w:rsidR="006861DC" w:rsidRPr="00067E9A">
              <w:rPr>
                <w:rFonts w:ascii="Times New Roman" w:hAnsi="Times New Roman" w:cs="Times New Roman"/>
                <w:color w:val="auto"/>
                <w:sz w:val="26"/>
                <w:szCs w:val="26"/>
              </w:rPr>
              <w:t xml:space="preserve">» </w:t>
            </w:r>
            <w:r w:rsidR="00382117">
              <w:rPr>
                <w:rFonts w:ascii="Times New Roman" w:hAnsi="Times New Roman" w:cs="Times New Roman"/>
                <w:color w:val="auto"/>
                <w:sz w:val="26"/>
                <w:szCs w:val="26"/>
              </w:rPr>
              <w:t>февраля</w:t>
            </w:r>
            <w:r w:rsidR="006861DC" w:rsidRPr="00067E9A">
              <w:rPr>
                <w:rFonts w:ascii="Times New Roman" w:hAnsi="Times New Roman" w:cs="Times New Roman"/>
                <w:color w:val="auto"/>
                <w:sz w:val="26"/>
                <w:szCs w:val="26"/>
              </w:rPr>
              <w:t xml:space="preserve"> 201</w:t>
            </w:r>
            <w:r w:rsidR="00785DD3">
              <w:rPr>
                <w:rFonts w:ascii="Times New Roman" w:hAnsi="Times New Roman" w:cs="Times New Roman"/>
                <w:color w:val="auto"/>
                <w:sz w:val="26"/>
                <w:szCs w:val="26"/>
              </w:rPr>
              <w:t>9</w:t>
            </w:r>
            <w:r w:rsidR="006861DC" w:rsidRPr="00067E9A">
              <w:rPr>
                <w:rFonts w:ascii="Times New Roman" w:hAnsi="Times New Roman" w:cs="Times New Roman"/>
                <w:color w:val="auto"/>
                <w:sz w:val="26"/>
                <w:szCs w:val="26"/>
              </w:rPr>
              <w:t xml:space="preserve"> г. </w:t>
            </w:r>
          </w:p>
          <w:p w:rsidR="00525A5B" w:rsidRPr="00067E9A" w:rsidRDefault="00525A5B">
            <w:pPr>
              <w:jc w:val="both"/>
              <w:rPr>
                <w:rFonts w:ascii="Times New Roman" w:hAnsi="Times New Roman" w:cs="Times New Roman"/>
                <w:color w:val="auto"/>
                <w:sz w:val="26"/>
                <w:szCs w:val="26"/>
              </w:rPr>
            </w:pPr>
          </w:p>
          <w:p w:rsidR="00525A5B" w:rsidRPr="00067E9A" w:rsidRDefault="00525A5B">
            <w:pPr>
              <w:rPr>
                <w:rFonts w:ascii="Times New Roman" w:hAnsi="Times New Roman" w:cs="Times New Roman"/>
                <w:color w:val="auto"/>
                <w:sz w:val="26"/>
                <w:szCs w:val="26"/>
              </w:rPr>
            </w:pP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 xml:space="preserve">Дата проведения электронного аукциона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w:t>
            </w:r>
            <w:r w:rsidR="00382117" w:rsidRPr="00382117">
              <w:rPr>
                <w:rFonts w:ascii="Times New Roman" w:hAnsi="Times New Roman" w:cs="Times New Roman"/>
                <w:color w:val="auto"/>
                <w:sz w:val="26"/>
                <w:szCs w:val="26"/>
              </w:rPr>
              <w:t>01</w:t>
            </w:r>
            <w:r w:rsidRPr="00067E9A">
              <w:rPr>
                <w:rFonts w:ascii="Times New Roman" w:hAnsi="Times New Roman" w:cs="Times New Roman"/>
                <w:color w:val="auto"/>
                <w:sz w:val="26"/>
                <w:szCs w:val="26"/>
              </w:rPr>
              <w:t xml:space="preserve">» </w:t>
            </w:r>
            <w:r w:rsidR="00382117">
              <w:rPr>
                <w:rFonts w:ascii="Times New Roman" w:hAnsi="Times New Roman" w:cs="Times New Roman"/>
                <w:color w:val="auto"/>
                <w:sz w:val="26"/>
                <w:szCs w:val="26"/>
              </w:rPr>
              <w:t>марта</w:t>
            </w:r>
            <w:r w:rsidRPr="00067E9A">
              <w:rPr>
                <w:rFonts w:ascii="Times New Roman" w:hAnsi="Times New Roman" w:cs="Times New Roman"/>
                <w:color w:val="auto"/>
                <w:sz w:val="26"/>
                <w:szCs w:val="26"/>
              </w:rPr>
              <w:t xml:space="preserve"> 201</w:t>
            </w:r>
            <w:r w:rsidR="00785DD3">
              <w:rPr>
                <w:rFonts w:ascii="Times New Roman" w:hAnsi="Times New Roman" w:cs="Times New Roman"/>
                <w:color w:val="auto"/>
                <w:sz w:val="26"/>
                <w:szCs w:val="26"/>
              </w:rPr>
              <w:t>9</w:t>
            </w:r>
            <w:r w:rsidRPr="00067E9A">
              <w:rPr>
                <w:rFonts w:ascii="Times New Roman" w:hAnsi="Times New Roman" w:cs="Times New Roman"/>
                <w:color w:val="auto"/>
                <w:sz w:val="26"/>
                <w:szCs w:val="26"/>
              </w:rPr>
              <w:t xml:space="preserve"> г. </w:t>
            </w:r>
          </w:p>
          <w:p w:rsidR="00525A5B" w:rsidRPr="00067E9A" w:rsidRDefault="00525A5B">
            <w:pPr>
              <w:rPr>
                <w:rFonts w:ascii="Times New Roman" w:hAnsi="Times New Roman" w:cs="Times New Roman"/>
                <w:color w:val="auto"/>
                <w:sz w:val="26"/>
                <w:szCs w:val="26"/>
              </w:rPr>
            </w:pPr>
          </w:p>
          <w:p w:rsidR="00525A5B" w:rsidRPr="00067E9A" w:rsidRDefault="006861DC">
            <w:pPr>
              <w:jc w:val="both"/>
              <w:rPr>
                <w:color w:val="auto"/>
                <w:sz w:val="26"/>
                <w:szCs w:val="26"/>
              </w:rPr>
            </w:pPr>
            <w:r w:rsidRPr="00067E9A">
              <w:rPr>
                <w:rFonts w:ascii="Times New Roman" w:hAnsi="Times New Roman" w:cs="Times New Roman"/>
                <w:color w:val="auto"/>
                <w:sz w:val="26"/>
                <w:szCs w:val="26"/>
              </w:rPr>
              <w:t>Время начала проведения электронного аукциона устанавливается оператором электронной площадки.</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 xml:space="preserve">Документы, входящие в состав заявки на участие в электронном аукционе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jc w:val="both"/>
              <w:rPr>
                <w:color w:val="auto"/>
                <w:sz w:val="26"/>
                <w:szCs w:val="26"/>
              </w:rPr>
            </w:pPr>
            <w:r w:rsidRPr="00067E9A">
              <w:rPr>
                <w:rFonts w:ascii="Times New Roman" w:hAnsi="Times New Roman" w:cs="Times New Roman"/>
                <w:color w:val="auto"/>
                <w:sz w:val="26"/>
                <w:szCs w:val="26"/>
              </w:rPr>
              <w:t>Заявка на участие в электронном аукционе состоит из двух частей.</w:t>
            </w:r>
          </w:p>
          <w:p w:rsidR="00525A5B" w:rsidRPr="00067E9A" w:rsidRDefault="006861DC">
            <w:pPr>
              <w:jc w:val="both"/>
              <w:rPr>
                <w:color w:val="auto"/>
                <w:sz w:val="26"/>
                <w:szCs w:val="26"/>
              </w:rPr>
            </w:pPr>
            <w:r w:rsidRPr="00067E9A">
              <w:rPr>
                <w:rFonts w:ascii="Times New Roman" w:hAnsi="Times New Roman" w:cs="Times New Roman"/>
                <w:color w:val="auto"/>
                <w:sz w:val="26"/>
                <w:szCs w:val="26"/>
              </w:rPr>
              <w:t xml:space="preserve">1. </w:t>
            </w:r>
            <w:r w:rsidRPr="00067E9A">
              <w:rPr>
                <w:rFonts w:ascii="Times New Roman" w:hAnsi="Times New Roman" w:cs="Times New Roman"/>
                <w:b/>
                <w:bCs/>
                <w:color w:val="auto"/>
                <w:sz w:val="26"/>
                <w:szCs w:val="26"/>
              </w:rPr>
              <w:t>Первая часть заявки</w:t>
            </w:r>
            <w:r w:rsidRPr="00067E9A">
              <w:rPr>
                <w:rFonts w:ascii="Times New Roman" w:hAnsi="Times New Roman" w:cs="Times New Roman"/>
                <w:color w:val="auto"/>
                <w:sz w:val="26"/>
                <w:szCs w:val="26"/>
              </w:rPr>
              <w:t xml:space="preserve"> на участие в электронном аукционе:</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1.1.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25A5B" w:rsidRPr="00067E9A" w:rsidRDefault="006861DC">
            <w:pPr>
              <w:jc w:val="both"/>
              <w:rPr>
                <w:color w:val="auto"/>
                <w:sz w:val="26"/>
                <w:szCs w:val="26"/>
              </w:rPr>
            </w:pPr>
            <w:r w:rsidRPr="00067E9A">
              <w:rPr>
                <w:rFonts w:ascii="Times New Roman" w:hAnsi="Times New Roman" w:cs="Times New Roman"/>
                <w:color w:val="auto"/>
                <w:sz w:val="26"/>
                <w:szCs w:val="26"/>
              </w:rPr>
              <w:t xml:space="preserve">2. </w:t>
            </w:r>
            <w:r w:rsidRPr="00067E9A">
              <w:rPr>
                <w:rFonts w:ascii="Times New Roman" w:hAnsi="Times New Roman" w:cs="Times New Roman"/>
                <w:b/>
                <w:bCs/>
                <w:color w:val="auto"/>
                <w:sz w:val="26"/>
                <w:szCs w:val="26"/>
              </w:rPr>
              <w:t>Вторая часть заявки</w:t>
            </w:r>
            <w:r w:rsidRPr="00067E9A">
              <w:rPr>
                <w:rFonts w:ascii="Times New Roman" w:hAnsi="Times New Roman" w:cs="Times New Roman"/>
                <w:color w:val="auto"/>
                <w:sz w:val="26"/>
                <w:szCs w:val="26"/>
              </w:rPr>
              <w:t xml:space="preserve"> на участие в электронном аукционе должна содержать следующие документы и информацию:</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lastRenderedPageBreak/>
              <w:t>2.1</w:t>
            </w:r>
            <w:r w:rsidRPr="00067E9A">
              <w:rPr>
                <w:rFonts w:ascii="Times New Roman" w:hAnsi="Times New Roman" w:cs="Times New Roman"/>
                <w:b/>
                <w:bCs/>
                <w:color w:val="auto"/>
                <w:sz w:val="26"/>
                <w:szCs w:val="26"/>
              </w:rPr>
              <w:t xml:space="preserve">. </w:t>
            </w:r>
            <w:r w:rsidRPr="00067E9A">
              <w:rPr>
                <w:rFonts w:ascii="Times New Roman" w:hAnsi="Times New Roman" w:cs="Times New Roman"/>
                <w:color w:val="auto"/>
                <w:sz w:val="26"/>
                <w:szCs w:val="26"/>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2.2. документы, подтверждающие соответствие участника такого аукциона требованиям, установленным пунктом 1 ч. 1, ч. 2 и 2.1 статьи 31 Федерального закона № 44-ФЗ, или копии этих документов</w:t>
            </w:r>
            <w:r w:rsidR="00566D24" w:rsidRPr="00067E9A">
              <w:rPr>
                <w:rFonts w:ascii="Times New Roman" w:hAnsi="Times New Roman" w:cs="Times New Roman"/>
                <w:color w:val="auto"/>
                <w:sz w:val="26"/>
                <w:szCs w:val="26"/>
              </w:rPr>
              <w:t xml:space="preserve"> - </w:t>
            </w:r>
            <w:r w:rsidR="00566D24" w:rsidRPr="00067E9A">
              <w:rPr>
                <w:rFonts w:ascii="Times New Roman" w:hAnsi="Times New Roman" w:cs="Times New Roman"/>
                <w:b/>
                <w:color w:val="auto"/>
                <w:sz w:val="26"/>
                <w:szCs w:val="26"/>
              </w:rPr>
              <w:t>не установлено</w:t>
            </w:r>
            <w:r w:rsidRPr="00067E9A">
              <w:rPr>
                <w:rFonts w:ascii="Times New Roman" w:hAnsi="Times New Roman" w:cs="Times New Roman"/>
                <w:color w:val="auto"/>
                <w:sz w:val="26"/>
                <w:szCs w:val="26"/>
              </w:rPr>
              <w:t>, а также декларация о соответствии участника такого аукциона требованиям, установленным пунктами 3 - 9 части 1 статьи 31 Федерального закона № 44-ФЗ (указанная декларация предоставляется с использованием программно-аппаратных средств электронной площадки);</w:t>
            </w:r>
          </w:p>
          <w:p w:rsidR="00525A5B" w:rsidRPr="00067E9A" w:rsidRDefault="006861DC">
            <w:pPr>
              <w:jc w:val="both"/>
              <w:rPr>
                <w:color w:val="auto"/>
                <w:sz w:val="26"/>
                <w:szCs w:val="26"/>
              </w:rPr>
            </w:pPr>
            <w:r w:rsidRPr="00067E9A">
              <w:rPr>
                <w:rFonts w:ascii="Times New Roman" w:hAnsi="Times New Roman" w:cs="Times New Roman"/>
                <w:color w:val="auto"/>
                <w:sz w:val="26"/>
                <w:szCs w:val="26"/>
              </w:rPr>
              <w:t>2.3.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Представление указанных документов не требуется, если в соответствии с законодательством Российской Федерации они передаются вместе с товаром</w:t>
            </w:r>
            <w:r w:rsidR="00C63450" w:rsidRPr="00067E9A">
              <w:rPr>
                <w:rFonts w:ascii="Times New Roman" w:hAnsi="Times New Roman" w:cs="Times New Roman"/>
                <w:color w:val="auto"/>
                <w:sz w:val="26"/>
                <w:szCs w:val="26"/>
              </w:rPr>
              <w:t xml:space="preserve">- </w:t>
            </w:r>
            <w:r w:rsidR="00C63450" w:rsidRPr="00067E9A">
              <w:rPr>
                <w:rFonts w:ascii="Times New Roman" w:hAnsi="Times New Roman" w:cs="Times New Roman"/>
                <w:b/>
                <w:color w:val="auto"/>
                <w:sz w:val="26"/>
                <w:szCs w:val="26"/>
              </w:rPr>
              <w:t>не установлено</w:t>
            </w:r>
            <w:r w:rsidRPr="00067E9A">
              <w:rPr>
                <w:rFonts w:ascii="Times New Roman" w:hAnsi="Times New Roman" w:cs="Times New Roman"/>
                <w:color w:val="auto"/>
                <w:sz w:val="26"/>
                <w:szCs w:val="26"/>
              </w:rPr>
              <w:t>;</w:t>
            </w:r>
          </w:p>
          <w:p w:rsidR="00525A5B" w:rsidRPr="00067E9A" w:rsidRDefault="006861DC">
            <w:pPr>
              <w:jc w:val="both"/>
              <w:rPr>
                <w:color w:val="auto"/>
                <w:sz w:val="26"/>
                <w:szCs w:val="26"/>
              </w:rPr>
            </w:pPr>
            <w:r w:rsidRPr="00067E9A">
              <w:rPr>
                <w:rFonts w:ascii="Times New Roman" w:hAnsi="Times New Roman" w:cs="Times New Roman"/>
                <w:color w:val="auto"/>
                <w:sz w:val="26"/>
                <w:szCs w:val="26"/>
              </w:rPr>
              <w:t xml:space="preserve">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067E9A">
              <w:rPr>
                <w:rFonts w:ascii="Times New Roman" w:hAnsi="Times New Roman" w:cs="Times New Roman"/>
                <w:color w:val="auto"/>
                <w:sz w:val="26"/>
                <w:szCs w:val="2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25A5B" w:rsidRPr="00067E9A" w:rsidRDefault="006861DC" w:rsidP="00566D24">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2.5. </w:t>
            </w:r>
            <w:r w:rsidRPr="00067E9A">
              <w:rPr>
                <w:rFonts w:ascii="Times New Roman" w:hAnsi="Times New Roman" w:cs="Times New Roman"/>
                <w:color w:val="auto"/>
                <w:sz w:val="26"/>
                <w:szCs w:val="26"/>
              </w:rPr>
              <w:tab/>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№44-ФЗ (указанная декларация предоставляется с использованием программно-аппаратных средств электронной площадки): </w:t>
            </w:r>
            <w:r w:rsidRPr="00067E9A">
              <w:rPr>
                <w:rFonts w:ascii="Times New Roman" w:hAnsi="Times New Roman" w:cs="Times New Roman"/>
                <w:b/>
                <w:bCs/>
                <w:color w:val="auto"/>
                <w:sz w:val="26"/>
                <w:szCs w:val="26"/>
              </w:rPr>
              <w:t>требуется</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Размер обеспечения заявки на участие в электронном аукционе</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3025C0" w:rsidRPr="00067E9A" w:rsidRDefault="006861DC" w:rsidP="003025C0">
            <w:pPr>
              <w:widowControl w:val="0"/>
              <w:contextualSpacing/>
              <w:rPr>
                <w:rFonts w:ascii="Times New Roman" w:hAnsi="Times New Roman" w:cs="Times New Roman"/>
                <w:sz w:val="26"/>
                <w:szCs w:val="26"/>
              </w:rPr>
            </w:pPr>
            <w:r w:rsidRPr="00067E9A">
              <w:rPr>
                <w:rFonts w:ascii="Times New Roman" w:hAnsi="Times New Roman" w:cs="Times New Roman"/>
                <w:color w:val="auto"/>
                <w:sz w:val="26"/>
                <w:szCs w:val="26"/>
              </w:rPr>
              <w:t xml:space="preserve">Обеспечение заявки </w:t>
            </w:r>
            <w:r w:rsidR="003025C0" w:rsidRPr="00067E9A">
              <w:rPr>
                <w:rFonts w:ascii="Times New Roman" w:hAnsi="Times New Roman" w:cs="Times New Roman"/>
                <w:sz w:val="26"/>
                <w:szCs w:val="26"/>
              </w:rPr>
              <w:t xml:space="preserve">устанавливается в размере 1% </w:t>
            </w:r>
          </w:p>
          <w:p w:rsidR="00525A5B" w:rsidRPr="00067E9A" w:rsidRDefault="003025C0" w:rsidP="003025C0">
            <w:pPr>
              <w:widowControl w:val="0"/>
              <w:contextualSpacing/>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от начальной (максимальной) цены контракта, что составляет </w:t>
            </w:r>
            <w:r w:rsidRPr="00067E9A">
              <w:rPr>
                <w:rFonts w:ascii="Times New Roman" w:hAnsi="Times New Roman" w:cs="Times New Roman"/>
                <w:sz w:val="26"/>
                <w:szCs w:val="26"/>
              </w:rPr>
              <w:t xml:space="preserve"> </w:t>
            </w:r>
            <w:r w:rsidR="00785DD3">
              <w:rPr>
                <w:rFonts w:ascii="Times New Roman" w:hAnsi="Times New Roman" w:cs="Times New Roman"/>
                <w:sz w:val="26"/>
                <w:szCs w:val="26"/>
                <w:highlight w:val="yellow"/>
              </w:rPr>
              <w:t>10 013,25</w:t>
            </w:r>
            <w:r w:rsidRPr="00067E9A">
              <w:rPr>
                <w:rFonts w:ascii="Times New Roman" w:hAnsi="Times New Roman" w:cs="Times New Roman"/>
                <w:sz w:val="26"/>
                <w:szCs w:val="26"/>
                <w:highlight w:val="yellow"/>
              </w:rPr>
              <w:t xml:space="preserve"> руб.</w:t>
            </w:r>
          </w:p>
          <w:p w:rsidR="00525A5B" w:rsidRPr="00067E9A" w:rsidRDefault="00525A5B">
            <w:pPr>
              <w:rPr>
                <w:rFonts w:ascii="Times New Roman" w:hAnsi="Times New Roman" w:cs="Times New Roman"/>
                <w:color w:val="auto"/>
                <w:sz w:val="26"/>
                <w:szCs w:val="26"/>
              </w:rPr>
            </w:pP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Порядок внесения денежных средств в качестве обеспечения заявок на участие в электронном аукционе</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Порядок внесения денежных средств в качестве обеспечения заявок на участие в электронном аукционе установлен статьей 44 Федерального закона № 44-ФЗ.</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Обеспечение заявки не требуется в случае, если участником закупки является казенное учреждение.</w:t>
            </w:r>
          </w:p>
          <w:p w:rsidR="00525A5B" w:rsidRPr="00067E9A" w:rsidRDefault="006861DC">
            <w:pPr>
              <w:jc w:val="both"/>
              <w:rPr>
                <w:color w:val="auto"/>
                <w:sz w:val="26"/>
                <w:szCs w:val="26"/>
              </w:rPr>
            </w:pPr>
            <w:r w:rsidRPr="00067E9A">
              <w:rPr>
                <w:rFonts w:ascii="Times New Roman" w:hAnsi="Times New Roman" w:cs="Times New Roman"/>
                <w:color w:val="auto"/>
                <w:sz w:val="26"/>
                <w:szCs w:val="26"/>
              </w:rPr>
              <w:t>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 (ч.52 ст.112 Федерального закона № 44-ФЗ).</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Размер обеспечения исполнения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rsidP="00785DD3">
            <w:pPr>
              <w:rPr>
                <w:rFonts w:ascii="Times New Roman" w:hAnsi="Times New Roman" w:cs="Times New Roman"/>
                <w:color w:val="auto"/>
                <w:sz w:val="26"/>
                <w:szCs w:val="26"/>
              </w:rPr>
            </w:pPr>
            <w:r w:rsidRPr="00067E9A">
              <w:rPr>
                <w:rFonts w:ascii="Times New Roman" w:hAnsi="Times New Roman" w:cs="Times New Roman"/>
                <w:color w:val="auto"/>
                <w:sz w:val="26"/>
                <w:szCs w:val="26"/>
              </w:rPr>
              <w:t>5,0%</w:t>
            </w:r>
            <w:r w:rsidRPr="00067E9A">
              <w:rPr>
                <w:rFonts w:ascii="Times New Roman" w:hAnsi="Times New Roman" w:cs="Times New Roman"/>
                <w:color w:val="auto"/>
                <w:sz w:val="26"/>
                <w:szCs w:val="26"/>
              </w:rPr>
              <w:br/>
              <w:t>от начальной (максимальной) цены контракта, что составляет:</w:t>
            </w:r>
            <w:r w:rsidRPr="00067E9A">
              <w:rPr>
                <w:rFonts w:ascii="Times New Roman" w:hAnsi="Times New Roman" w:cs="Times New Roman"/>
                <w:color w:val="auto"/>
                <w:sz w:val="26"/>
                <w:szCs w:val="26"/>
              </w:rPr>
              <w:br/>
            </w:r>
            <w:r w:rsidR="00785DD3">
              <w:rPr>
                <w:rFonts w:ascii="Times New Roman" w:hAnsi="Times New Roman" w:cs="Times New Roman"/>
                <w:color w:val="auto"/>
                <w:sz w:val="26"/>
                <w:szCs w:val="26"/>
                <w:highlight w:val="yellow"/>
              </w:rPr>
              <w:t>50 066,25</w:t>
            </w:r>
            <w:r w:rsidR="003025C0" w:rsidRPr="00067E9A">
              <w:rPr>
                <w:rFonts w:ascii="Times New Roman" w:hAnsi="Times New Roman" w:cs="Times New Roman"/>
                <w:color w:val="auto"/>
                <w:sz w:val="26"/>
                <w:szCs w:val="26"/>
                <w:highlight w:val="yellow"/>
              </w:rPr>
              <w:t xml:space="preserve">  руб.,</w:t>
            </w:r>
            <w:r w:rsidRPr="00067E9A">
              <w:rPr>
                <w:rFonts w:ascii="Times New Roman" w:hAnsi="Times New Roman" w:cs="Times New Roman"/>
                <w:color w:val="auto"/>
                <w:sz w:val="26"/>
                <w:szCs w:val="26"/>
              </w:rPr>
              <w:t xml:space="preserve"> НДС не облагается.</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Срок и порядок предоставления обеспечения исполнения контракта, требования к такому </w:t>
            </w:r>
            <w:r w:rsidRPr="00067E9A">
              <w:rPr>
                <w:rFonts w:ascii="Times New Roman" w:hAnsi="Times New Roman" w:cs="Times New Roman"/>
                <w:color w:val="auto"/>
                <w:sz w:val="26"/>
                <w:szCs w:val="26"/>
              </w:rPr>
              <w:lastRenderedPageBreak/>
              <w:t xml:space="preserve">обеспечению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lastRenderedPageBreak/>
              <w:t>Обеспечение исполнения контракта не требуется в случае заключения контракта с участником закупки, который является казенным учреждением.</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w:t>
            </w:r>
            <w:r w:rsidRPr="00067E9A">
              <w:rPr>
                <w:rFonts w:ascii="Times New Roman" w:hAnsi="Times New Roman" w:cs="Times New Roman"/>
                <w:color w:val="auto"/>
                <w:sz w:val="26"/>
                <w:szCs w:val="26"/>
              </w:rPr>
              <w:lastRenderedPageBreak/>
              <w:t xml:space="preserve">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При наличии разногласий по проекту контракта обеспечение исполнения контракта предоставляется с учетом положений статьи 83.2 Федерального закона № 44-ФЗ.</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 в соответствии с частями 9, 10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Положения статьи 37 Федерального закона № 44-ФЗ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Участник закупки, с которым заключается контракт, может предоставить обеспечение </w:t>
            </w:r>
            <w:r w:rsidRPr="00067E9A">
              <w:rPr>
                <w:rFonts w:ascii="Times New Roman" w:hAnsi="Times New Roman" w:cs="Times New Roman"/>
                <w:color w:val="auto"/>
                <w:sz w:val="26"/>
                <w:szCs w:val="26"/>
              </w:rPr>
              <w:lastRenderedPageBreak/>
              <w:t>исполнения контракта любым из двух способов:</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1)</w:t>
            </w:r>
            <w:r w:rsidRPr="00067E9A">
              <w:rPr>
                <w:rFonts w:ascii="Times New Roman" w:hAnsi="Times New Roman" w:cs="Times New Roman"/>
                <w:color w:val="auto"/>
                <w:sz w:val="26"/>
                <w:szCs w:val="26"/>
              </w:rPr>
              <w:tab/>
              <w:t>внесение денежных средств на счет заказчика;</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2)</w:t>
            </w:r>
            <w:r w:rsidRPr="00067E9A">
              <w:rPr>
                <w:rFonts w:ascii="Times New Roman" w:hAnsi="Times New Roman" w:cs="Times New Roman"/>
                <w:color w:val="auto"/>
                <w:sz w:val="26"/>
                <w:szCs w:val="26"/>
              </w:rPr>
              <w:tab/>
              <w:t>предоставление банковской гарантии, выданной банком и соответствующей требованиям статьи 45 Федерального закона № 44-ФЗ.</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Федерального закона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 44-ФЗ.</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Банковская гарантия должна быть безотзывной и должна содержать:</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сумму банковской гарантии, подлежащую уплате гарантом заказчику в установленных частью 15 статьи 44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обязательства принципала, надлежащее исполнение которых обеспечивается банковской гарантией;</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обязанность гаранта уплатить заказчику неустойку в размере 0,1 % денежной суммы, подлежащей уплате, за каждый день просрочки;</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срок действия банковской гарантии с учетом требований пп. 5 ч. 2 ст. 45 и ст. 96 Федерального закона №44-ФЗ (такой срок должен превышать срок действия контракта не менее чем на один месяц);</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 отлагательное условие, предусматривающее </w:t>
            </w:r>
            <w:r w:rsidRPr="00067E9A">
              <w:rPr>
                <w:rFonts w:ascii="Times New Roman" w:hAnsi="Times New Roman" w:cs="Times New Roman"/>
                <w:color w:val="auto"/>
                <w:sz w:val="26"/>
                <w:szCs w:val="26"/>
              </w:rPr>
              <w:lastRenderedPageBreak/>
              <w:t>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25A5B" w:rsidRPr="00067E9A" w:rsidRDefault="006861DC">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МУНИЦИПАЛЬНОЕ КАЗЁННОЕ УЧРЕЖДЕНИЕ «АДМИНИСТРАЦИЯ </w:t>
            </w:r>
            <w:r w:rsidR="00785DD3">
              <w:rPr>
                <w:rFonts w:ascii="Times New Roman" w:hAnsi="Times New Roman" w:cs="Times New Roman"/>
                <w:color w:val="auto"/>
                <w:sz w:val="26"/>
                <w:szCs w:val="26"/>
              </w:rPr>
              <w:t>СЕВЕРНОГО</w:t>
            </w:r>
            <w:r w:rsidRPr="00067E9A">
              <w:rPr>
                <w:rFonts w:ascii="Times New Roman" w:hAnsi="Times New Roman" w:cs="Times New Roman"/>
                <w:color w:val="auto"/>
                <w:sz w:val="26"/>
                <w:szCs w:val="26"/>
              </w:rPr>
              <w:t xml:space="preserve"> СЕЛЬСКОГО ПОСЕЛЕНИЯ»:</w:t>
            </w:r>
          </w:p>
          <w:p w:rsidR="00525A5B" w:rsidRPr="00067E9A" w:rsidRDefault="006861DC">
            <w:pPr>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р/с 40</w:t>
            </w:r>
            <w:r w:rsidR="003A242D">
              <w:rPr>
                <w:rFonts w:ascii="Times New Roman" w:hAnsi="Times New Roman" w:cs="Times New Roman"/>
                <w:color w:val="auto"/>
                <w:sz w:val="26"/>
                <w:szCs w:val="26"/>
              </w:rPr>
              <w:t>3</w:t>
            </w:r>
            <w:r w:rsidRPr="00067E9A">
              <w:rPr>
                <w:rFonts w:ascii="Times New Roman" w:hAnsi="Times New Roman" w:cs="Times New Roman"/>
                <w:color w:val="auto"/>
                <w:sz w:val="26"/>
                <w:szCs w:val="26"/>
              </w:rPr>
              <w:t>0</w:t>
            </w:r>
            <w:r w:rsidR="003A242D">
              <w:rPr>
                <w:rFonts w:ascii="Times New Roman" w:hAnsi="Times New Roman" w:cs="Times New Roman"/>
                <w:color w:val="auto"/>
                <w:sz w:val="26"/>
                <w:szCs w:val="26"/>
              </w:rPr>
              <w:t>2</w:t>
            </w:r>
            <w:r w:rsidRPr="00067E9A">
              <w:rPr>
                <w:rFonts w:ascii="Times New Roman" w:hAnsi="Times New Roman" w:cs="Times New Roman"/>
                <w:color w:val="auto"/>
                <w:sz w:val="26"/>
                <w:szCs w:val="26"/>
              </w:rPr>
              <w:t>810</w:t>
            </w:r>
            <w:r w:rsidR="003A242D">
              <w:rPr>
                <w:rFonts w:ascii="Times New Roman" w:hAnsi="Times New Roman" w:cs="Times New Roman"/>
                <w:color w:val="auto"/>
                <w:sz w:val="26"/>
                <w:szCs w:val="26"/>
              </w:rPr>
              <w:t>3</w:t>
            </w:r>
            <w:r w:rsidRPr="00067E9A">
              <w:rPr>
                <w:rFonts w:ascii="Times New Roman" w:hAnsi="Times New Roman" w:cs="Times New Roman"/>
                <w:color w:val="auto"/>
                <w:sz w:val="26"/>
                <w:szCs w:val="26"/>
              </w:rPr>
              <w:t>0000</w:t>
            </w:r>
            <w:r w:rsidR="003A242D">
              <w:rPr>
                <w:rFonts w:ascii="Times New Roman" w:hAnsi="Times New Roman" w:cs="Times New Roman"/>
                <w:color w:val="auto"/>
                <w:sz w:val="26"/>
                <w:szCs w:val="26"/>
              </w:rPr>
              <w:t>3</w:t>
            </w:r>
            <w:r w:rsidRPr="00067E9A">
              <w:rPr>
                <w:rFonts w:ascii="Times New Roman" w:hAnsi="Times New Roman" w:cs="Times New Roman"/>
                <w:color w:val="auto"/>
                <w:sz w:val="26"/>
                <w:szCs w:val="26"/>
              </w:rPr>
              <w:t>0002</w:t>
            </w:r>
            <w:r w:rsidR="003A242D">
              <w:rPr>
                <w:rFonts w:ascii="Times New Roman" w:hAnsi="Times New Roman" w:cs="Times New Roman"/>
                <w:color w:val="auto"/>
                <w:sz w:val="26"/>
                <w:szCs w:val="26"/>
              </w:rPr>
              <w:t>80</w:t>
            </w:r>
            <w:r w:rsidRPr="00067E9A">
              <w:rPr>
                <w:rFonts w:ascii="Times New Roman" w:hAnsi="Times New Roman" w:cs="Times New Roman"/>
                <w:color w:val="auto"/>
                <w:sz w:val="26"/>
                <w:szCs w:val="26"/>
              </w:rPr>
              <w:t xml:space="preserve"> (лицевой счет 0</w:t>
            </w:r>
            <w:r w:rsidR="003A242D">
              <w:rPr>
                <w:rFonts w:ascii="Times New Roman" w:hAnsi="Times New Roman" w:cs="Times New Roman"/>
                <w:color w:val="auto"/>
                <w:sz w:val="26"/>
                <w:szCs w:val="26"/>
              </w:rPr>
              <w:t>5</w:t>
            </w:r>
            <w:r w:rsidRPr="00067E9A">
              <w:rPr>
                <w:rFonts w:ascii="Times New Roman" w:hAnsi="Times New Roman" w:cs="Times New Roman"/>
                <w:color w:val="auto"/>
                <w:sz w:val="26"/>
                <w:szCs w:val="26"/>
              </w:rPr>
              <w:t>6530033</w:t>
            </w:r>
            <w:r w:rsidR="00C16C30">
              <w:rPr>
                <w:rFonts w:ascii="Times New Roman" w:hAnsi="Times New Roman" w:cs="Times New Roman"/>
                <w:color w:val="auto"/>
                <w:sz w:val="26"/>
                <w:szCs w:val="26"/>
              </w:rPr>
              <w:t>3</w:t>
            </w:r>
            <w:r w:rsidRPr="00067E9A">
              <w:rPr>
                <w:rFonts w:ascii="Times New Roman" w:hAnsi="Times New Roman" w:cs="Times New Roman"/>
                <w:color w:val="auto"/>
                <w:sz w:val="26"/>
                <w:szCs w:val="26"/>
              </w:rPr>
              <w:t>0)</w:t>
            </w:r>
          </w:p>
          <w:p w:rsidR="00525A5B" w:rsidRPr="00067E9A" w:rsidRDefault="006861DC">
            <w:pPr>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Банк: Отделение Томск   г. Томск</w:t>
            </w:r>
          </w:p>
          <w:p w:rsidR="00525A5B" w:rsidRPr="00067E9A" w:rsidRDefault="006861DC">
            <w:pPr>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БИК </w:t>
            </w:r>
            <w:r w:rsidR="000C3E2B">
              <w:rPr>
                <w:rFonts w:ascii="Times New Roman" w:hAnsi="Times New Roman" w:cs="Times New Roman"/>
                <w:color w:val="auto"/>
                <w:sz w:val="26"/>
                <w:szCs w:val="26"/>
              </w:rPr>
              <w:t>046902001</w:t>
            </w:r>
          </w:p>
          <w:p w:rsidR="00525A5B" w:rsidRPr="00067E9A" w:rsidRDefault="006861DC">
            <w:pPr>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к/с </w:t>
            </w:r>
          </w:p>
          <w:p w:rsidR="00525A5B" w:rsidRPr="00067E9A" w:rsidRDefault="006861DC">
            <w:pPr>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КПП 701601001</w:t>
            </w:r>
          </w:p>
          <w:p w:rsidR="00525A5B" w:rsidRPr="00067E9A" w:rsidRDefault="006861DC">
            <w:pPr>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ИНН 70160057</w:t>
            </w:r>
            <w:r w:rsidR="00C16C30">
              <w:rPr>
                <w:rFonts w:ascii="Times New Roman" w:hAnsi="Times New Roman" w:cs="Times New Roman"/>
                <w:color w:val="auto"/>
                <w:sz w:val="26"/>
                <w:szCs w:val="26"/>
              </w:rPr>
              <w:t>51</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В графе «назначение платежа» платежного документа должно быть указано: </w:t>
            </w:r>
          </w:p>
          <w:p w:rsidR="00525A5B" w:rsidRPr="00067E9A" w:rsidRDefault="006861DC" w:rsidP="000C3E2B">
            <w:pPr>
              <w:widowControl w:val="0"/>
              <w:ind w:firstLine="567"/>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Обеспечение исполнения контракта «</w:t>
            </w:r>
            <w:r w:rsidR="009031F9" w:rsidRPr="00067E9A">
              <w:rPr>
                <w:rFonts w:ascii="Times New Roman" w:hAnsi="Times New Roman" w:cs="Times New Roman"/>
                <w:color w:val="auto"/>
                <w:sz w:val="26"/>
                <w:szCs w:val="26"/>
              </w:rPr>
              <w:t>Содержание автомобильных дорог муниципального образования  "</w:t>
            </w:r>
            <w:r w:rsidR="00C16C30">
              <w:rPr>
                <w:rFonts w:ascii="Times New Roman" w:hAnsi="Times New Roman" w:cs="Times New Roman"/>
                <w:color w:val="auto"/>
                <w:sz w:val="26"/>
                <w:szCs w:val="26"/>
              </w:rPr>
              <w:t>Северное</w:t>
            </w:r>
            <w:r w:rsidR="009031F9" w:rsidRPr="00067E9A">
              <w:rPr>
                <w:rFonts w:ascii="Times New Roman" w:hAnsi="Times New Roman" w:cs="Times New Roman"/>
                <w:color w:val="auto"/>
                <w:sz w:val="26"/>
                <w:szCs w:val="26"/>
              </w:rPr>
              <w:t xml:space="preserve"> сельское поселение" </w:t>
            </w:r>
            <w:r w:rsidR="000C3E2B">
              <w:rPr>
                <w:rFonts w:ascii="Times New Roman" w:hAnsi="Times New Roman" w:cs="Times New Roman"/>
                <w:color w:val="auto"/>
                <w:sz w:val="26"/>
                <w:szCs w:val="26"/>
              </w:rPr>
              <w:t>Ш</w:t>
            </w:r>
            <w:r w:rsidR="00C16C30">
              <w:rPr>
                <w:rFonts w:ascii="Times New Roman" w:hAnsi="Times New Roman" w:cs="Times New Roman"/>
                <w:sz w:val="26"/>
                <w:szCs w:val="26"/>
              </w:rPr>
              <w:t>егарского района Томской области</w:t>
            </w:r>
            <w:r w:rsidR="000C3E2B">
              <w:rPr>
                <w:rFonts w:ascii="Times New Roman" w:hAnsi="Times New Roman" w:cs="Times New Roman"/>
                <w:color w:val="auto"/>
                <w:sz w:val="26"/>
                <w:szCs w:val="26"/>
              </w:rPr>
              <w:t xml:space="preserve"> на 2019</w:t>
            </w:r>
            <w:r w:rsidR="009031F9" w:rsidRPr="00067E9A">
              <w:rPr>
                <w:rFonts w:ascii="Times New Roman" w:hAnsi="Times New Roman" w:cs="Times New Roman"/>
                <w:color w:val="auto"/>
                <w:sz w:val="26"/>
                <w:szCs w:val="26"/>
              </w:rPr>
              <w:t>г</w:t>
            </w:r>
            <w:r w:rsidR="009031F9" w:rsidRPr="00067E9A">
              <w:rPr>
                <w:rFonts w:ascii="Times New Roman" w:hAnsi="Times New Roman" w:cs="Times New Roman"/>
                <w:color w:val="4F81BD" w:themeColor="accent1"/>
                <w:sz w:val="26"/>
                <w:szCs w:val="26"/>
              </w:rPr>
              <w:t>.</w:t>
            </w:r>
            <w:r w:rsidRPr="00067E9A">
              <w:rPr>
                <w:rFonts w:ascii="Times New Roman" w:hAnsi="Times New Roman" w:cs="Times New Roman"/>
                <w:color w:val="auto"/>
                <w:sz w:val="26"/>
                <w:szCs w:val="26"/>
              </w:rPr>
              <w:t>», заключаемого по результатам электронного аукциона №_________, НДС не облагается.</w:t>
            </w:r>
            <w:r w:rsidR="00566D24" w:rsidRPr="00067E9A">
              <w:rPr>
                <w:rFonts w:ascii="Times New Roman" w:hAnsi="Times New Roman" w:cs="Times New Roman"/>
                <w:color w:val="auto"/>
                <w:sz w:val="26"/>
                <w:szCs w:val="26"/>
              </w:rPr>
              <w:t xml:space="preserve"> </w:t>
            </w:r>
            <w:r w:rsidR="003F5579" w:rsidRPr="00067E9A">
              <w:rPr>
                <w:rFonts w:ascii="Times New Roman" w:hAnsi="Times New Roman" w:cs="Times New Roman"/>
                <w:color w:val="auto"/>
                <w:sz w:val="26"/>
                <w:szCs w:val="26"/>
              </w:rPr>
              <w:t>Срок возврата заказчиком поставщику (подрядчику, исполнителю) денежных средств, внесенных в качестве обеспечения исполнения контракта, указан в проекте Контракта.</w:t>
            </w:r>
          </w:p>
        </w:tc>
      </w:tr>
      <w:tr w:rsidR="001B0D2F"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1B0D2F" w:rsidRPr="00067E9A" w:rsidRDefault="001B0D2F" w:rsidP="001B0D2F">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1B0D2F" w:rsidRPr="00067E9A" w:rsidRDefault="001B0D2F" w:rsidP="001B0D2F">
            <w:pPr>
              <w:rPr>
                <w:color w:val="auto"/>
                <w:sz w:val="26"/>
                <w:szCs w:val="26"/>
              </w:rPr>
            </w:pPr>
            <w:r w:rsidRPr="00067E9A">
              <w:rPr>
                <w:rFonts w:ascii="Times New Roman" w:hAnsi="Times New Roman" w:cs="Times New Roman"/>
                <w:color w:val="auto"/>
                <w:sz w:val="26"/>
                <w:szCs w:val="26"/>
              </w:rPr>
              <w:t xml:space="preserve">Информация о банковском сопровождении контракта в соответствии со </w:t>
            </w:r>
            <w:r w:rsidRPr="00067E9A">
              <w:rPr>
                <w:rFonts w:ascii="Times New Roman" w:hAnsi="Times New Roman" w:cs="Times New Roman"/>
                <w:color w:val="auto"/>
                <w:sz w:val="26"/>
                <w:szCs w:val="26"/>
              </w:rPr>
              <w:lastRenderedPageBreak/>
              <w:t>статьей 35 Федерального закона № 44-ФЗ</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1B0D2F" w:rsidRPr="00067E9A" w:rsidRDefault="001B0D2F" w:rsidP="001B0D2F">
            <w:pPr>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lastRenderedPageBreak/>
              <w:t>Банковское сопровождение не предусмотрено.</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 xml:space="preserve">Возможность Заказчика изменить условия контракта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jc w:val="both"/>
              <w:rPr>
                <w:color w:val="auto"/>
                <w:sz w:val="26"/>
                <w:szCs w:val="26"/>
              </w:rPr>
            </w:pPr>
            <w:r w:rsidRPr="00067E9A">
              <w:rPr>
                <w:rFonts w:ascii="Times New Roman" w:hAnsi="Times New Roman" w:cs="Times New Roman"/>
                <w:color w:val="auto"/>
                <w:sz w:val="26"/>
                <w:szCs w:val="26"/>
              </w:rPr>
              <w:t>Предусмотрена в соответствии со ст. 95 Федерального закона № 44-ФЗ.</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Информация о контрактной службе, контрактном управляющем, ответственных за заключение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jc w:val="both"/>
              <w:rPr>
                <w:rFonts w:ascii="Times New Roman" w:hAnsi="Times New Roman" w:cs="Times New Roman"/>
                <w:color w:val="auto"/>
                <w:sz w:val="26"/>
                <w:szCs w:val="26"/>
              </w:rPr>
            </w:pPr>
            <w:r w:rsidRPr="00067E9A">
              <w:rPr>
                <w:rFonts w:ascii="Times New Roman" w:eastAsia="Times New Roman" w:hAnsi="Times New Roman" w:cs="Times New Roman"/>
                <w:color w:val="auto"/>
                <w:sz w:val="26"/>
                <w:szCs w:val="26"/>
              </w:rPr>
              <w:t xml:space="preserve">МУНИЦИПАЛЬНОЕ КАЗЁННОЕ УЧРЕЖДЕНИЕ «АДМИНИСТРАЦИЯ </w:t>
            </w:r>
            <w:r w:rsidR="00C16C30">
              <w:rPr>
                <w:rFonts w:ascii="Times New Roman" w:eastAsia="Times New Roman" w:hAnsi="Times New Roman" w:cs="Times New Roman"/>
                <w:color w:val="auto"/>
                <w:sz w:val="26"/>
                <w:szCs w:val="26"/>
              </w:rPr>
              <w:t>СЕВЕРНОГО</w:t>
            </w:r>
            <w:r w:rsidRPr="00067E9A">
              <w:rPr>
                <w:rFonts w:ascii="Times New Roman" w:eastAsia="Times New Roman" w:hAnsi="Times New Roman" w:cs="Times New Roman"/>
                <w:color w:val="auto"/>
                <w:sz w:val="26"/>
                <w:szCs w:val="26"/>
              </w:rPr>
              <w:t xml:space="preserve"> СЕЛЬСКОГО ПОСЕЛЕНИЯ»</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контрактный управляющий:</w:t>
            </w:r>
          </w:p>
          <w:p w:rsidR="00566D24" w:rsidRPr="00067E9A" w:rsidRDefault="00C16C30" w:rsidP="00566D24">
            <w:pPr>
              <w:jc w:val="both"/>
              <w:rPr>
                <w:rFonts w:ascii="Times New Roman" w:hAnsi="Times New Roman" w:cs="Times New Roman"/>
                <w:color w:val="auto"/>
                <w:sz w:val="26"/>
                <w:szCs w:val="26"/>
              </w:rPr>
            </w:pPr>
            <w:r>
              <w:rPr>
                <w:rFonts w:ascii="Times New Roman" w:hAnsi="Times New Roman" w:cs="Times New Roman"/>
                <w:color w:val="auto"/>
                <w:sz w:val="26"/>
                <w:szCs w:val="26"/>
              </w:rPr>
              <w:t>Плют Наталья Михайловна</w:t>
            </w:r>
            <w:r w:rsidR="00566D24" w:rsidRPr="00067E9A">
              <w:rPr>
                <w:rFonts w:ascii="Times New Roman" w:hAnsi="Times New Roman" w:cs="Times New Roman"/>
                <w:color w:val="auto"/>
                <w:sz w:val="26"/>
                <w:szCs w:val="26"/>
              </w:rPr>
              <w:t>.</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Ответственное лицо за заключение контракта:</w:t>
            </w:r>
          </w:p>
          <w:p w:rsidR="00525A5B" w:rsidRPr="00067E9A" w:rsidRDefault="00C16C30">
            <w:pPr>
              <w:jc w:val="both"/>
              <w:rPr>
                <w:rFonts w:ascii="Times New Roman" w:hAnsi="Times New Roman" w:cs="Times New Roman"/>
                <w:color w:val="auto"/>
                <w:sz w:val="26"/>
                <w:szCs w:val="26"/>
              </w:rPr>
            </w:pPr>
            <w:r>
              <w:rPr>
                <w:rFonts w:ascii="Times New Roman" w:hAnsi="Times New Roman" w:cs="Times New Roman"/>
                <w:color w:val="auto"/>
                <w:sz w:val="26"/>
                <w:szCs w:val="26"/>
              </w:rPr>
              <w:t>Плют Наталья Михайловна</w:t>
            </w:r>
            <w:r w:rsidR="006861DC" w:rsidRPr="00067E9A">
              <w:rPr>
                <w:rFonts w:ascii="Times New Roman" w:hAnsi="Times New Roman" w:cs="Times New Roman"/>
                <w:color w:val="auto"/>
                <w:sz w:val="26"/>
                <w:szCs w:val="26"/>
              </w:rPr>
              <w:t>.</w:t>
            </w:r>
          </w:p>
          <w:p w:rsidR="00525A5B" w:rsidRPr="000C3E2B" w:rsidRDefault="006861DC" w:rsidP="000C3E2B">
            <w:pPr>
              <w:rPr>
                <w:color w:val="auto"/>
                <w:sz w:val="26"/>
                <w:szCs w:val="26"/>
              </w:rPr>
            </w:pPr>
            <w:r w:rsidRPr="00067E9A">
              <w:rPr>
                <w:rFonts w:ascii="Times New Roman" w:hAnsi="Times New Roman" w:cs="Times New Roman"/>
                <w:color w:val="auto"/>
                <w:sz w:val="26"/>
                <w:szCs w:val="26"/>
              </w:rPr>
              <w:t>8-38-247-2-</w:t>
            </w:r>
            <w:r w:rsidR="00C16C30">
              <w:rPr>
                <w:rFonts w:ascii="Times New Roman" w:hAnsi="Times New Roman" w:cs="Times New Roman"/>
                <w:color w:val="auto"/>
                <w:sz w:val="26"/>
                <w:szCs w:val="26"/>
              </w:rPr>
              <w:t>97</w:t>
            </w:r>
            <w:r w:rsidRPr="00067E9A">
              <w:rPr>
                <w:rFonts w:ascii="Times New Roman" w:hAnsi="Times New Roman" w:cs="Times New Roman"/>
                <w:color w:val="auto"/>
                <w:sz w:val="26"/>
                <w:szCs w:val="26"/>
              </w:rPr>
              <w:t>-</w:t>
            </w:r>
            <w:r w:rsidR="00C16C30">
              <w:rPr>
                <w:rFonts w:ascii="Times New Roman" w:hAnsi="Times New Roman" w:cs="Times New Roman"/>
                <w:color w:val="auto"/>
                <w:sz w:val="26"/>
                <w:szCs w:val="26"/>
              </w:rPr>
              <w:t>86</w:t>
            </w:r>
            <w:r w:rsidR="00566D24" w:rsidRPr="00067E9A">
              <w:rPr>
                <w:rFonts w:ascii="Times New Roman" w:hAnsi="Times New Roman" w:cs="Times New Roman"/>
                <w:color w:val="auto"/>
                <w:sz w:val="26"/>
                <w:szCs w:val="26"/>
              </w:rPr>
              <w:t xml:space="preserve"> </w:t>
            </w:r>
            <w:r w:rsidR="00C16C30">
              <w:rPr>
                <w:rFonts w:ascii="Times New Roman" w:hAnsi="Times New Roman" w:cs="Times New Roman"/>
                <w:color w:val="auto"/>
                <w:sz w:val="26"/>
                <w:szCs w:val="26"/>
                <w:lang w:val="en-US"/>
              </w:rPr>
              <w:t>severnoe</w:t>
            </w:r>
            <w:r w:rsidR="00C16C30" w:rsidRPr="00067E9A">
              <w:rPr>
                <w:rFonts w:ascii="Times New Roman" w:hAnsi="Times New Roman" w:cs="Times New Roman"/>
                <w:color w:val="auto"/>
                <w:sz w:val="26"/>
                <w:szCs w:val="26"/>
              </w:rPr>
              <w:t>@</w:t>
            </w:r>
            <w:r w:rsidR="00C16C30">
              <w:rPr>
                <w:rFonts w:ascii="Times New Roman" w:hAnsi="Times New Roman" w:cs="Times New Roman"/>
                <w:color w:val="auto"/>
                <w:sz w:val="26"/>
                <w:szCs w:val="26"/>
                <w:lang w:val="en-US"/>
              </w:rPr>
              <w:t>sib</w:t>
            </w:r>
            <w:r w:rsidR="00C16C30" w:rsidRPr="00067E9A">
              <w:rPr>
                <w:rFonts w:ascii="Times New Roman" w:hAnsi="Times New Roman" w:cs="Times New Roman"/>
                <w:color w:val="auto"/>
                <w:sz w:val="26"/>
                <w:szCs w:val="26"/>
              </w:rPr>
              <w:t>mail.</w:t>
            </w:r>
            <w:r w:rsidR="000C3E2B">
              <w:rPr>
                <w:rFonts w:ascii="Times New Roman" w:hAnsi="Times New Roman" w:cs="Times New Roman"/>
                <w:color w:val="auto"/>
                <w:sz w:val="26"/>
                <w:szCs w:val="26"/>
                <w:lang w:val="en-US"/>
              </w:rPr>
              <w:t>com</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rFonts w:ascii="Times New Roman" w:hAnsi="Times New Roman" w:cs="Times New Roman"/>
                <w:color w:val="auto"/>
                <w:sz w:val="26"/>
                <w:szCs w:val="26"/>
              </w:rPr>
            </w:pPr>
            <w:r w:rsidRPr="00067E9A">
              <w:rPr>
                <w:rFonts w:ascii="Times New Roman" w:hAnsi="Times New Roman" w:cs="Times New Roman"/>
                <w:color w:val="auto"/>
                <w:sz w:val="26"/>
                <w:szCs w:val="26"/>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уклонившимся от заключения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По результатам электронного аукциона контракт заключается с победителем такого аукциона, а в случаях, предусмотренных Федеральным законом № 44-ФЗ, с иным участником аукциона, заявка которого на участие в аукционе признана соответствующей требованиям, установленным документацией и извещением о закупке.</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В течение пяти дней с даты размещения в единой информационной системе указанного в части 8 статьи 69 Федерального закона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 44-ФЗ, информации о товаре (товарном знаке и (или) конкретных показателях товара), указанных в заявке участника электронной процедуры.</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w:t>
            </w:r>
            <w:r w:rsidRPr="00067E9A">
              <w:rPr>
                <w:rFonts w:ascii="Times New Roman" w:hAnsi="Times New Roman" w:cs="Times New Roman"/>
                <w:color w:val="auto"/>
                <w:sz w:val="26"/>
                <w:szCs w:val="26"/>
              </w:rPr>
              <w:lastRenderedPageBreak/>
              <w:t>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Федерального закона № 44-ФЗ.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 в 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w:t>
            </w:r>
            <w:r w:rsidRPr="00067E9A">
              <w:rPr>
                <w:rFonts w:ascii="Times New Roman" w:hAnsi="Times New Roman" w:cs="Times New Roman"/>
                <w:color w:val="auto"/>
                <w:sz w:val="26"/>
                <w:szCs w:val="26"/>
              </w:rPr>
              <w:lastRenderedPageBreak/>
              <w:t>соответствующих положений данных документов.</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В течение трех рабочих дней с даты размещения победителем электронной процедуры на электронной площадке в соответствии с частью 4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w:t>
            </w:r>
            <w:r w:rsidRPr="00067E9A">
              <w:rPr>
                <w:rFonts w:ascii="Times New Roman" w:hAnsi="Times New Roman" w:cs="Times New Roman"/>
                <w:color w:val="auto"/>
                <w:sz w:val="26"/>
                <w:szCs w:val="26"/>
              </w:rPr>
              <w:lastRenderedPageBreak/>
              <w:t>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С момента размещения в единой информационной системе предусмотренного частью 7 статьи 83.2 Федерального закона № 44-ФЗ и подписанного заказчиком контракта он считается заключенным.</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Контракт может быть заключен не ранее чем через десять дней с даты размещения в единой информационной системе указанных в части 8 статьи 69 Федерального закона № 44-ФЗ, части 13 статьи 83.2 Федерального закона № 44-ФЗ протоколов.</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В случае, предусмотренном частью 23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Победитель электронной процедуры (за исключением победителя, предусмотренного частью 14 статьи 83.2 Федерального закона № 44-ФЗ)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w:t>
            </w:r>
            <w:r w:rsidRPr="00067E9A">
              <w:rPr>
                <w:rFonts w:ascii="Times New Roman" w:hAnsi="Times New Roman" w:cs="Times New Roman"/>
                <w:color w:val="auto"/>
                <w:sz w:val="26"/>
                <w:szCs w:val="26"/>
              </w:rPr>
              <w:lastRenderedPageBreak/>
              <w:t>протокол разногласий, предусмотренный частью 4 статьи 83.2 Федерального закона № 44-ФЗ, или не исполнил требования, предусмотренные статьей 37 Федерального закона №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Участник электронной процедуры, признанный победителем электронной процедуры в соответствии с частью 14 статьи 83.2 Федерального </w:t>
            </w:r>
            <w:r w:rsidRPr="00067E9A">
              <w:rPr>
                <w:rFonts w:ascii="Times New Roman" w:hAnsi="Times New Roman" w:cs="Times New Roman"/>
                <w:color w:val="auto"/>
                <w:sz w:val="26"/>
                <w:szCs w:val="26"/>
              </w:rPr>
              <w:lastRenderedPageBreak/>
              <w:t>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 44-ФЗ сроки, эта сторона обязана уведомить другую сторону о наличии </w:t>
            </w:r>
            <w:r w:rsidRPr="00067E9A">
              <w:rPr>
                <w:rFonts w:ascii="Times New Roman" w:hAnsi="Times New Roman" w:cs="Times New Roman"/>
                <w:color w:val="auto"/>
                <w:sz w:val="26"/>
                <w:szCs w:val="26"/>
              </w:rPr>
              <w:lastRenderedPageBreak/>
              <w:t>данных судебных актов или данных обстоятельств в течение одного дня. При этом течение установленных статьей 83.2 Федерального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статьи 37 Федерального закона № 44-ФЗ, недостоверной контракт с таким участником не заключается и он признается уклонившимся от заключения контракта. </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Обеспечение, указанное в частях 1 и 2 статьи 37 Федерального закона № 44-ФЗ,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В случае невыполнения участником закупки, с которым заключается контракт, требования в соответствии с частью 9 статьи 37 Федерального закона № 44-ФЗ он признается уклонившимся от заключения контракта.</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 xml:space="preserve">В случае признания победителя аукциона уклонившимся от заключения контракта на участника закупки, с которым в соответствии с </w:t>
            </w:r>
            <w:r w:rsidRPr="00067E9A">
              <w:rPr>
                <w:rFonts w:ascii="Times New Roman" w:hAnsi="Times New Roman" w:cs="Times New Roman"/>
                <w:color w:val="auto"/>
                <w:sz w:val="26"/>
                <w:szCs w:val="26"/>
              </w:rPr>
              <w:lastRenderedPageBreak/>
              <w:t xml:space="preserve">положениями Федерального закона № 44-ФЗ заключается контракт, распространяются требования статьи 37 Федерального закона № 44-ФЗ в полном объеме. </w:t>
            </w:r>
          </w:p>
          <w:p w:rsidR="00525A5B" w:rsidRPr="00067E9A" w:rsidRDefault="006861DC">
            <w:pPr>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статьи 31 Федерального закона № 44-ФЗ, победитель признается уклонившимся от заключения контракта.</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Возможность одностороннего отказа от исполнения контракта</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6861DC">
            <w:pPr>
              <w:jc w:val="both"/>
              <w:rPr>
                <w:color w:val="auto"/>
                <w:sz w:val="26"/>
                <w:szCs w:val="26"/>
              </w:rPr>
            </w:pPr>
            <w:r w:rsidRPr="00067E9A">
              <w:rPr>
                <w:rFonts w:ascii="Times New Roman" w:hAnsi="Times New Roman" w:cs="Times New Roman"/>
                <w:color w:val="auto"/>
                <w:sz w:val="26"/>
                <w:szCs w:val="26"/>
              </w:rPr>
              <w:t xml:space="preserve">Допускается в соответствии с ч.ч. 8-25 ст. 95 Федерального закона № 44-ФЗ. </w:t>
            </w:r>
          </w:p>
        </w:tc>
      </w:tr>
      <w:tr w:rsidR="00525A5B"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525A5B" w:rsidRPr="00067E9A" w:rsidRDefault="00525A5B">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525A5B" w:rsidRPr="00067E9A" w:rsidRDefault="006861DC">
            <w:pPr>
              <w:rPr>
                <w:color w:val="auto"/>
                <w:sz w:val="26"/>
                <w:szCs w:val="26"/>
              </w:rPr>
            </w:pPr>
            <w:r w:rsidRPr="00067E9A">
              <w:rPr>
                <w:rFonts w:ascii="Times New Roman" w:hAnsi="Times New Roman" w:cs="Times New Roman"/>
                <w:color w:val="auto"/>
                <w:sz w:val="26"/>
                <w:szCs w:val="26"/>
              </w:rPr>
              <w:t>Идентификационный код закупки</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525A5B" w:rsidRPr="00067E9A" w:rsidRDefault="00800506" w:rsidP="00C16C30">
            <w:pPr>
              <w:rPr>
                <w:rFonts w:ascii="Times New Roman" w:hAnsi="Times New Roman" w:cs="Times New Roman"/>
                <w:color w:val="FF0000"/>
                <w:sz w:val="26"/>
                <w:szCs w:val="26"/>
              </w:rPr>
            </w:pPr>
            <w:r w:rsidRPr="00067E9A">
              <w:rPr>
                <w:rFonts w:ascii="Times New Roman" w:hAnsi="Times New Roman" w:cs="Times New Roman"/>
                <w:sz w:val="26"/>
                <w:szCs w:val="26"/>
              </w:rPr>
              <w:t>1</w:t>
            </w:r>
            <w:r w:rsidR="00C16C30">
              <w:rPr>
                <w:rFonts w:ascii="Times New Roman" w:hAnsi="Times New Roman" w:cs="Times New Roman"/>
                <w:sz w:val="26"/>
                <w:szCs w:val="26"/>
              </w:rPr>
              <w:t>9</w:t>
            </w:r>
            <w:r w:rsidRPr="00067E9A">
              <w:rPr>
                <w:rFonts w:ascii="Times New Roman" w:hAnsi="Times New Roman" w:cs="Times New Roman"/>
                <w:sz w:val="26"/>
                <w:szCs w:val="26"/>
              </w:rPr>
              <w:t>370160057</w:t>
            </w:r>
            <w:r w:rsidR="00C16C30">
              <w:rPr>
                <w:rFonts w:ascii="Times New Roman" w:hAnsi="Times New Roman" w:cs="Times New Roman"/>
                <w:sz w:val="26"/>
                <w:szCs w:val="26"/>
              </w:rPr>
              <w:t>51</w:t>
            </w:r>
            <w:r w:rsidRPr="00067E9A">
              <w:rPr>
                <w:rFonts w:ascii="Times New Roman" w:hAnsi="Times New Roman" w:cs="Times New Roman"/>
                <w:sz w:val="26"/>
                <w:szCs w:val="26"/>
              </w:rPr>
              <w:t>701601001000</w:t>
            </w:r>
            <w:r w:rsidR="00C16C30">
              <w:rPr>
                <w:rFonts w:ascii="Times New Roman" w:hAnsi="Times New Roman" w:cs="Times New Roman"/>
                <w:sz w:val="26"/>
                <w:szCs w:val="26"/>
              </w:rPr>
              <w:t>5</w:t>
            </w:r>
            <w:r w:rsidRPr="00067E9A">
              <w:rPr>
                <w:rFonts w:ascii="Times New Roman" w:hAnsi="Times New Roman" w:cs="Times New Roman"/>
                <w:sz w:val="26"/>
                <w:szCs w:val="26"/>
              </w:rPr>
              <w:t>00</w:t>
            </w:r>
            <w:r w:rsidR="000C3E2B">
              <w:rPr>
                <w:rFonts w:ascii="Times New Roman" w:hAnsi="Times New Roman" w:cs="Times New Roman"/>
                <w:sz w:val="26"/>
                <w:szCs w:val="26"/>
              </w:rPr>
              <w:t>0</w:t>
            </w:r>
            <w:r w:rsidR="00C16C30">
              <w:rPr>
                <w:rFonts w:ascii="Times New Roman" w:hAnsi="Times New Roman" w:cs="Times New Roman"/>
                <w:sz w:val="26"/>
                <w:szCs w:val="26"/>
              </w:rPr>
              <w:t>4211244</w:t>
            </w:r>
            <w:r w:rsidRPr="00067E9A">
              <w:rPr>
                <w:rFonts w:ascii="Times New Roman" w:hAnsi="Times New Roman" w:cs="Times New Roman"/>
                <w:sz w:val="26"/>
                <w:szCs w:val="26"/>
              </w:rPr>
              <w:t xml:space="preserve"> </w:t>
            </w:r>
            <w:r w:rsidR="006861DC" w:rsidRPr="00067E9A">
              <w:rPr>
                <w:rFonts w:ascii="Times New Roman" w:hAnsi="Times New Roman" w:cs="Times New Roman"/>
                <w:color w:val="FF0000"/>
                <w:sz w:val="26"/>
                <w:szCs w:val="26"/>
              </w:rPr>
              <w:t xml:space="preserve"> </w:t>
            </w:r>
          </w:p>
        </w:tc>
      </w:tr>
      <w:tr w:rsidR="003F5579" w:rsidRPr="00067E9A" w:rsidTr="008A66F2">
        <w:trPr>
          <w:trHeight w:val="23"/>
        </w:trPr>
        <w:tc>
          <w:tcPr>
            <w:tcW w:w="1171" w:type="dxa"/>
            <w:tcBorders>
              <w:top w:val="single" w:sz="4" w:space="0" w:color="000000"/>
              <w:left w:val="single" w:sz="4" w:space="0" w:color="000000"/>
              <w:bottom w:val="single" w:sz="4" w:space="0" w:color="000000"/>
            </w:tcBorders>
            <w:shd w:val="clear" w:color="auto" w:fill="auto"/>
          </w:tcPr>
          <w:p w:rsidR="003F5579" w:rsidRPr="00067E9A" w:rsidRDefault="003F5579" w:rsidP="003F5579">
            <w:pPr>
              <w:numPr>
                <w:ilvl w:val="0"/>
                <w:numId w:val="11"/>
              </w:numPr>
              <w:snapToGrid w:val="0"/>
              <w:rPr>
                <w:rFonts w:ascii="Times New Roman" w:hAnsi="Times New Roman" w:cs="Times New Roman"/>
                <w:color w:val="auto"/>
                <w:sz w:val="26"/>
                <w:szCs w:val="26"/>
              </w:rPr>
            </w:pPr>
          </w:p>
        </w:tc>
        <w:tc>
          <w:tcPr>
            <w:tcW w:w="2436" w:type="dxa"/>
            <w:tcBorders>
              <w:top w:val="single" w:sz="4" w:space="0" w:color="000000"/>
              <w:left w:val="single" w:sz="4" w:space="0" w:color="000000"/>
              <w:bottom w:val="single" w:sz="4" w:space="0" w:color="000000"/>
            </w:tcBorders>
            <w:shd w:val="clear" w:color="auto" w:fill="auto"/>
          </w:tcPr>
          <w:p w:rsidR="003F5579" w:rsidRPr="00067E9A" w:rsidRDefault="003F5579" w:rsidP="003F5579">
            <w:pPr>
              <w:autoSpaceDE w:val="0"/>
              <w:autoSpaceDN w:val="0"/>
              <w:adjustRightInd w:val="0"/>
              <w:rPr>
                <w:rFonts w:ascii="Times New Roman" w:eastAsia="Times New Roman" w:hAnsi="Times New Roman" w:cs="Times New Roman"/>
                <w:color w:val="auto"/>
                <w:sz w:val="26"/>
                <w:szCs w:val="26"/>
              </w:rPr>
            </w:pPr>
            <w:r w:rsidRPr="00067E9A">
              <w:rPr>
                <w:rFonts w:ascii="Times New Roman" w:eastAsia="Times New Roman" w:hAnsi="Times New Roman" w:cs="Times New Roman"/>
                <w:color w:val="auto"/>
                <w:sz w:val="26"/>
                <w:szCs w:val="26"/>
              </w:rPr>
              <w:t>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3F5579" w:rsidRPr="00067E9A" w:rsidRDefault="003F5579" w:rsidP="003F5579">
            <w:pPr>
              <w:autoSpaceDE w:val="0"/>
              <w:autoSpaceDN w:val="0"/>
              <w:adjustRightInd w:val="0"/>
              <w:rPr>
                <w:rFonts w:ascii="Times New Roman" w:eastAsia="Times New Roman" w:hAnsi="Times New Roman" w:cs="Times New Roman"/>
                <w:color w:val="auto"/>
                <w:sz w:val="26"/>
                <w:szCs w:val="26"/>
              </w:rPr>
            </w:pPr>
            <w:r w:rsidRPr="00067E9A">
              <w:rPr>
                <w:rFonts w:ascii="Times New Roman" w:eastAsia="Times New Roman" w:hAnsi="Times New Roman" w:cs="Times New Roman"/>
                <w:color w:val="auto"/>
                <w:sz w:val="26"/>
                <w:szCs w:val="26"/>
              </w:rPr>
              <w:t>Не применяется для данного электронного аукциона</w:t>
            </w:r>
          </w:p>
        </w:tc>
      </w:tr>
    </w:tbl>
    <w:p w:rsidR="00525A5B" w:rsidRPr="00067E9A" w:rsidRDefault="006861DC" w:rsidP="008A66F2">
      <w:pPr>
        <w:pStyle w:val="1"/>
        <w:pageBreakBefore/>
        <w:rPr>
          <w:color w:val="auto"/>
          <w:sz w:val="26"/>
          <w:szCs w:val="26"/>
        </w:rPr>
      </w:pPr>
      <w:bookmarkStart w:id="91" w:name="_Toc517688866"/>
      <w:r w:rsidRPr="00067E9A">
        <w:rPr>
          <w:color w:val="auto"/>
          <w:sz w:val="26"/>
          <w:szCs w:val="26"/>
        </w:rPr>
        <w:lastRenderedPageBreak/>
        <w:t>XI. ПРОЕКТ КОНТРАКТА</w:t>
      </w:r>
      <w:bookmarkEnd w:id="91"/>
    </w:p>
    <w:p w:rsidR="00525A5B" w:rsidRPr="00067E9A" w:rsidRDefault="00525A5B">
      <w:pPr>
        <w:autoSpaceDE w:val="0"/>
        <w:rPr>
          <w:rFonts w:ascii="Times New Roman" w:hAnsi="Times New Roman" w:cs="Times New Roman"/>
          <w:b/>
          <w:color w:val="auto"/>
          <w:sz w:val="26"/>
          <w:szCs w:val="26"/>
          <w:u w:val="single"/>
        </w:rPr>
      </w:pPr>
    </w:p>
    <w:p w:rsidR="008A66F2" w:rsidRDefault="006861DC" w:rsidP="008A66F2">
      <w:pPr>
        <w:rPr>
          <w:rFonts w:ascii="Times New Roman" w:hAnsi="Times New Roman" w:cs="Times New Roman"/>
          <w:color w:val="auto"/>
          <w:sz w:val="26"/>
          <w:szCs w:val="26"/>
        </w:rPr>
      </w:pPr>
      <w:r w:rsidRPr="00067E9A">
        <w:rPr>
          <w:rFonts w:ascii="Times New Roman" w:hAnsi="Times New Roman" w:cs="Times New Roman"/>
          <w:color w:val="auto"/>
          <w:sz w:val="26"/>
          <w:szCs w:val="26"/>
        </w:rPr>
        <w:t>Проект контракта прилагается отдельно.</w:t>
      </w:r>
      <w:bookmarkStart w:id="92" w:name="_Ref166247676"/>
      <w:bookmarkStart w:id="93" w:name="_Toc517688867"/>
    </w:p>
    <w:p w:rsidR="008A66F2" w:rsidRDefault="008A66F2" w:rsidP="008A66F2">
      <w:pPr>
        <w:rPr>
          <w:rFonts w:ascii="Times New Roman" w:hAnsi="Times New Roman" w:cs="Times New Roman"/>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8A66F2" w:rsidRDefault="008A66F2" w:rsidP="008A66F2">
      <w:pPr>
        <w:jc w:val="center"/>
        <w:rPr>
          <w:rStyle w:val="18"/>
          <w:color w:val="auto"/>
          <w:sz w:val="26"/>
          <w:szCs w:val="26"/>
        </w:rPr>
      </w:pPr>
    </w:p>
    <w:p w:rsidR="00525A5B" w:rsidRPr="008A66F2" w:rsidRDefault="006861DC" w:rsidP="008A66F2">
      <w:pPr>
        <w:jc w:val="center"/>
        <w:rPr>
          <w:rStyle w:val="18"/>
          <w:color w:val="auto"/>
          <w:sz w:val="26"/>
          <w:szCs w:val="26"/>
        </w:rPr>
      </w:pPr>
      <w:r w:rsidRPr="008A66F2">
        <w:rPr>
          <w:rStyle w:val="18"/>
          <w:color w:val="auto"/>
          <w:sz w:val="26"/>
          <w:szCs w:val="26"/>
        </w:rPr>
        <w:lastRenderedPageBreak/>
        <w:t>XII.</w:t>
      </w:r>
      <w:r w:rsidR="008A66F2">
        <w:rPr>
          <w:rStyle w:val="18"/>
          <w:color w:val="auto"/>
          <w:sz w:val="26"/>
          <w:szCs w:val="26"/>
        </w:rPr>
        <w:t xml:space="preserve"> </w:t>
      </w:r>
      <w:r w:rsidRPr="008A66F2">
        <w:rPr>
          <w:rStyle w:val="18"/>
          <w:color w:val="auto"/>
          <w:sz w:val="26"/>
          <w:szCs w:val="26"/>
        </w:rPr>
        <w:t>ТЕХНИЧЕСКАЯ ЧАСТЬ ДОКУМЕНТАЦИИ</w:t>
      </w:r>
      <w:bookmarkEnd w:id="92"/>
      <w:r w:rsidRPr="008A66F2">
        <w:rPr>
          <w:rStyle w:val="18"/>
          <w:color w:val="auto"/>
          <w:sz w:val="26"/>
          <w:szCs w:val="26"/>
        </w:rPr>
        <w:t xml:space="preserve"> ОБ ЭЛЕКТРОННОМ АУКЦИОНЕ</w:t>
      </w:r>
      <w:bookmarkEnd w:id="93"/>
    </w:p>
    <w:p w:rsidR="00525A5B" w:rsidRPr="00067E9A" w:rsidRDefault="006861DC">
      <w:pPr>
        <w:jc w:val="center"/>
        <w:rPr>
          <w:rFonts w:ascii="Times New Roman" w:hAnsi="Times New Roman" w:cs="Times New Roman"/>
          <w:b/>
          <w:color w:val="auto"/>
          <w:sz w:val="26"/>
          <w:szCs w:val="26"/>
        </w:rPr>
      </w:pPr>
      <w:r w:rsidRPr="00067E9A">
        <w:rPr>
          <w:b/>
          <w:bCs/>
          <w:color w:val="auto"/>
          <w:sz w:val="26"/>
          <w:szCs w:val="26"/>
        </w:rPr>
        <w:t>(</w:t>
      </w:r>
      <w:r w:rsidRPr="00067E9A">
        <w:rPr>
          <w:rFonts w:ascii="Times New Roman" w:hAnsi="Times New Roman"/>
          <w:b/>
          <w:bCs/>
          <w:color w:val="auto"/>
          <w:sz w:val="26"/>
          <w:szCs w:val="26"/>
        </w:rPr>
        <w:t>Техническое задание)</w:t>
      </w:r>
    </w:p>
    <w:p w:rsidR="00583E97" w:rsidRPr="008A66F2" w:rsidRDefault="00583E97" w:rsidP="00583E97">
      <w:pPr>
        <w:pStyle w:val="aff3"/>
        <w:keepNext/>
        <w:keepLines/>
        <w:numPr>
          <w:ilvl w:val="1"/>
          <w:numId w:val="50"/>
        </w:numPr>
        <w:suppressLineNumbers/>
        <w:jc w:val="center"/>
        <w:rPr>
          <w:rFonts w:eastAsia="SimSun"/>
          <w:b/>
          <w:caps/>
          <w:kern w:val="2"/>
          <w:sz w:val="26"/>
          <w:szCs w:val="26"/>
          <w:lang w:eastAsia="hi-IN" w:bidi="hi-IN"/>
        </w:rPr>
      </w:pPr>
      <w:r w:rsidRPr="008A66F2">
        <w:rPr>
          <w:b/>
          <w:sz w:val="26"/>
          <w:szCs w:val="26"/>
        </w:rPr>
        <w:t>Требования к качеству оказанных услуг</w:t>
      </w:r>
    </w:p>
    <w:p w:rsidR="00583E97" w:rsidRPr="00067E9A" w:rsidRDefault="00583E97" w:rsidP="00583E97">
      <w:pPr>
        <w:keepNext/>
        <w:keepLines/>
        <w:suppressLineNumbers/>
        <w:jc w:val="both"/>
        <w:rPr>
          <w:rFonts w:ascii="Times New Roman" w:hAnsi="Times New Roman" w:cs="Times New Roman"/>
          <w:sz w:val="26"/>
          <w:szCs w:val="26"/>
        </w:rPr>
      </w:pPr>
      <w:r w:rsidRPr="00067E9A">
        <w:rPr>
          <w:rFonts w:ascii="Times New Roman" w:hAnsi="Times New Roman" w:cs="Times New Roman"/>
          <w:sz w:val="26"/>
          <w:szCs w:val="26"/>
        </w:rPr>
        <w:t xml:space="preserve">1. </w:t>
      </w:r>
      <w:r w:rsidR="00527A87" w:rsidRPr="00FE64A5">
        <w:rPr>
          <w:rFonts w:ascii="Times New Roman" w:hAnsi="Times New Roman" w:cs="Times New Roman"/>
          <w:sz w:val="26"/>
          <w:szCs w:val="26"/>
        </w:rPr>
        <w:t xml:space="preserve">Обеспечить оказание услуг  по содержанию автомобильных дорог </w:t>
      </w:r>
      <w:r w:rsidR="00527A87">
        <w:rPr>
          <w:rFonts w:ascii="Times New Roman" w:hAnsi="Times New Roman" w:cs="Times New Roman"/>
          <w:sz w:val="26"/>
          <w:szCs w:val="26"/>
        </w:rPr>
        <w:t>муниципального образования «</w:t>
      </w:r>
      <w:r w:rsidR="00527A87" w:rsidRPr="00FE64A5">
        <w:rPr>
          <w:rFonts w:ascii="Times New Roman" w:hAnsi="Times New Roman" w:cs="Times New Roman"/>
          <w:sz w:val="26"/>
          <w:szCs w:val="26"/>
        </w:rPr>
        <w:t>Северно</w:t>
      </w:r>
      <w:r w:rsidR="00527A87">
        <w:rPr>
          <w:rFonts w:ascii="Times New Roman" w:hAnsi="Times New Roman" w:cs="Times New Roman"/>
          <w:sz w:val="26"/>
          <w:szCs w:val="26"/>
        </w:rPr>
        <w:t>е</w:t>
      </w:r>
      <w:r w:rsidR="00527A87" w:rsidRPr="00FE64A5">
        <w:rPr>
          <w:rFonts w:ascii="Times New Roman" w:hAnsi="Times New Roman" w:cs="Times New Roman"/>
          <w:sz w:val="26"/>
          <w:szCs w:val="26"/>
        </w:rPr>
        <w:t xml:space="preserve"> сельско</w:t>
      </w:r>
      <w:r w:rsidR="00527A87">
        <w:rPr>
          <w:rFonts w:ascii="Times New Roman" w:hAnsi="Times New Roman" w:cs="Times New Roman"/>
          <w:sz w:val="26"/>
          <w:szCs w:val="26"/>
        </w:rPr>
        <w:t>е</w:t>
      </w:r>
      <w:r w:rsidR="00527A87" w:rsidRPr="00FE64A5">
        <w:rPr>
          <w:rFonts w:ascii="Times New Roman" w:hAnsi="Times New Roman" w:cs="Times New Roman"/>
          <w:sz w:val="26"/>
          <w:szCs w:val="26"/>
        </w:rPr>
        <w:t xml:space="preserve"> поселени</w:t>
      </w:r>
      <w:r w:rsidR="00527A87">
        <w:rPr>
          <w:rFonts w:ascii="Times New Roman" w:hAnsi="Times New Roman" w:cs="Times New Roman"/>
          <w:sz w:val="26"/>
          <w:szCs w:val="26"/>
        </w:rPr>
        <w:t>е»</w:t>
      </w:r>
      <w:r w:rsidR="00527A87" w:rsidRPr="00FE64A5">
        <w:rPr>
          <w:rFonts w:ascii="Times New Roman" w:hAnsi="Times New Roman" w:cs="Times New Roman"/>
          <w:sz w:val="26"/>
          <w:szCs w:val="26"/>
        </w:rPr>
        <w:t xml:space="preserve"> </w:t>
      </w:r>
      <w:r w:rsidR="00527A87">
        <w:rPr>
          <w:rFonts w:ascii="Times New Roman" w:hAnsi="Times New Roman" w:cs="Times New Roman"/>
          <w:sz w:val="26"/>
          <w:szCs w:val="26"/>
        </w:rPr>
        <w:t>на</w:t>
      </w:r>
      <w:r w:rsidR="00527A87" w:rsidRPr="00FE64A5">
        <w:rPr>
          <w:rFonts w:ascii="Times New Roman" w:hAnsi="Times New Roman" w:cs="Times New Roman"/>
          <w:sz w:val="26"/>
          <w:szCs w:val="26"/>
        </w:rPr>
        <w:t xml:space="preserve"> 2019 год</w:t>
      </w:r>
      <w:r w:rsidRPr="00067E9A">
        <w:rPr>
          <w:rFonts w:ascii="Times New Roman" w:hAnsi="Times New Roman" w:cs="Times New Roman"/>
          <w:sz w:val="26"/>
          <w:szCs w:val="26"/>
        </w:rPr>
        <w:t xml:space="preserve"> в полном соответствии с требованиями, предусмотренными настоящим техническим заданием, аукционной документацией, расчетом стоимости услуг  и проектом муниципального контракта. </w:t>
      </w:r>
    </w:p>
    <w:p w:rsidR="00583E97" w:rsidRPr="00067E9A" w:rsidRDefault="00583E97" w:rsidP="00583E97">
      <w:pPr>
        <w:keepNext/>
        <w:keepLines/>
        <w:suppressLineNumbers/>
        <w:snapToGrid w:val="0"/>
        <w:jc w:val="both"/>
        <w:rPr>
          <w:rFonts w:ascii="Times New Roman" w:hAnsi="Times New Roman" w:cs="Times New Roman"/>
          <w:sz w:val="26"/>
          <w:szCs w:val="26"/>
        </w:rPr>
      </w:pPr>
      <w:r w:rsidRPr="00067E9A">
        <w:rPr>
          <w:rFonts w:ascii="Times New Roman" w:hAnsi="Times New Roman" w:cs="Times New Roman"/>
          <w:sz w:val="26"/>
          <w:szCs w:val="26"/>
        </w:rPr>
        <w:t xml:space="preserve">2. При оказание услуг  необходимо соблюдать требования:  </w:t>
      </w:r>
    </w:p>
    <w:p w:rsidR="00583E97" w:rsidRPr="00067E9A" w:rsidRDefault="00583E97" w:rsidP="00583E97">
      <w:pPr>
        <w:keepNext/>
        <w:keepLines/>
        <w:suppressLineNumbers/>
        <w:snapToGrid w:val="0"/>
        <w:jc w:val="both"/>
        <w:rPr>
          <w:rFonts w:ascii="Times New Roman" w:hAnsi="Times New Roman" w:cs="Times New Roman"/>
          <w:sz w:val="26"/>
          <w:szCs w:val="26"/>
        </w:rPr>
      </w:pPr>
      <w:r w:rsidRPr="00067E9A">
        <w:rPr>
          <w:rFonts w:ascii="Times New Roman" w:hAnsi="Times New Roman" w:cs="Times New Roman"/>
          <w:sz w:val="26"/>
          <w:szCs w:val="26"/>
        </w:rPr>
        <w:t xml:space="preserve">   2.1. СанПиН 42-128-4690-88 «Санитарные правила и нормы содержания населенных пунктов»,  автомобильных дорог. </w:t>
      </w:r>
    </w:p>
    <w:p w:rsidR="00583E97" w:rsidRPr="00067E9A" w:rsidRDefault="00583E97" w:rsidP="00583E97">
      <w:pPr>
        <w:keepNext/>
        <w:keepLines/>
        <w:suppressLineNumbers/>
        <w:snapToGrid w:val="0"/>
        <w:jc w:val="both"/>
        <w:rPr>
          <w:rFonts w:ascii="Times New Roman" w:hAnsi="Times New Roman" w:cs="Times New Roman"/>
          <w:sz w:val="26"/>
          <w:szCs w:val="26"/>
        </w:rPr>
      </w:pPr>
      <w:r w:rsidRPr="00067E9A">
        <w:rPr>
          <w:rFonts w:ascii="Times New Roman" w:hAnsi="Times New Roman" w:cs="Times New Roman"/>
          <w:sz w:val="26"/>
          <w:szCs w:val="26"/>
        </w:rPr>
        <w:t xml:space="preserve">   2.2. ГОСТ Р 50597-93 «Требования к эксплуатационному содержанию, допустимому по условиям обеспечения безопасности дорожного движения»</w:t>
      </w:r>
    </w:p>
    <w:p w:rsidR="00583E97" w:rsidRPr="00067E9A" w:rsidRDefault="00583E97" w:rsidP="00583E97">
      <w:pPr>
        <w:jc w:val="both"/>
        <w:rPr>
          <w:rFonts w:ascii="Times New Roman" w:hAnsi="Times New Roman" w:cs="Times New Roman"/>
          <w:sz w:val="26"/>
          <w:szCs w:val="26"/>
        </w:rPr>
      </w:pPr>
      <w:r w:rsidRPr="00067E9A">
        <w:rPr>
          <w:rFonts w:ascii="Times New Roman" w:hAnsi="Times New Roman" w:cs="Times New Roman"/>
          <w:sz w:val="26"/>
          <w:szCs w:val="26"/>
        </w:rPr>
        <w:t xml:space="preserve">   2.3. Правил благоустройства и озеленения территории муниципального образования «</w:t>
      </w:r>
      <w:r w:rsidR="00527A87">
        <w:rPr>
          <w:rFonts w:ascii="Times New Roman" w:hAnsi="Times New Roman" w:cs="Times New Roman"/>
          <w:sz w:val="26"/>
          <w:szCs w:val="26"/>
        </w:rPr>
        <w:t>Северного</w:t>
      </w:r>
      <w:r w:rsidRPr="00067E9A">
        <w:rPr>
          <w:rFonts w:ascii="Times New Roman" w:hAnsi="Times New Roman" w:cs="Times New Roman"/>
          <w:sz w:val="26"/>
          <w:szCs w:val="26"/>
        </w:rPr>
        <w:t xml:space="preserve"> сельского поселения».</w:t>
      </w:r>
    </w:p>
    <w:p w:rsidR="00583E97" w:rsidRPr="00067E9A" w:rsidRDefault="00583E97" w:rsidP="00583E97">
      <w:pPr>
        <w:keepNext/>
        <w:keepLines/>
        <w:suppressLineNumbers/>
        <w:snapToGrid w:val="0"/>
        <w:jc w:val="both"/>
        <w:rPr>
          <w:rFonts w:ascii="Times New Roman" w:hAnsi="Times New Roman" w:cs="Times New Roman"/>
          <w:sz w:val="26"/>
          <w:szCs w:val="26"/>
        </w:rPr>
      </w:pPr>
      <w:r w:rsidRPr="00067E9A">
        <w:rPr>
          <w:rFonts w:ascii="Times New Roman" w:hAnsi="Times New Roman" w:cs="Times New Roman"/>
          <w:sz w:val="26"/>
          <w:szCs w:val="26"/>
        </w:rPr>
        <w:t xml:space="preserve">3. Подрядчик обеспечивает возможность: </w:t>
      </w:r>
    </w:p>
    <w:p w:rsidR="00583E97" w:rsidRPr="00067E9A" w:rsidRDefault="00583E97" w:rsidP="00583E97">
      <w:pPr>
        <w:keepNext/>
        <w:keepLines/>
        <w:suppressLineNumbers/>
        <w:snapToGrid w:val="0"/>
        <w:jc w:val="both"/>
        <w:rPr>
          <w:rFonts w:ascii="Times New Roman" w:hAnsi="Times New Roman" w:cs="Times New Roman"/>
          <w:sz w:val="26"/>
          <w:szCs w:val="26"/>
        </w:rPr>
      </w:pPr>
      <w:r w:rsidRPr="00067E9A">
        <w:rPr>
          <w:rFonts w:ascii="Times New Roman" w:hAnsi="Times New Roman" w:cs="Times New Roman"/>
          <w:sz w:val="26"/>
          <w:szCs w:val="26"/>
        </w:rPr>
        <w:t xml:space="preserve">   3.1. выполнения всей номенклатуры работ по содержанию в установленные нормативными документами сроки;</w:t>
      </w:r>
    </w:p>
    <w:p w:rsidR="00583E97" w:rsidRPr="00067E9A" w:rsidRDefault="00583E97" w:rsidP="00583E97">
      <w:pPr>
        <w:keepNext/>
        <w:keepLines/>
        <w:suppressLineNumbers/>
        <w:snapToGrid w:val="0"/>
        <w:jc w:val="both"/>
        <w:rPr>
          <w:rFonts w:ascii="Times New Roman" w:hAnsi="Times New Roman" w:cs="Times New Roman"/>
          <w:sz w:val="26"/>
          <w:szCs w:val="26"/>
        </w:rPr>
      </w:pPr>
      <w:r w:rsidRPr="00067E9A">
        <w:rPr>
          <w:rFonts w:ascii="Times New Roman" w:hAnsi="Times New Roman" w:cs="Times New Roman"/>
          <w:sz w:val="26"/>
          <w:szCs w:val="26"/>
        </w:rPr>
        <w:t xml:space="preserve">   3.2. оперативного выполнения работ по ремонту дорожной техники; </w:t>
      </w:r>
    </w:p>
    <w:p w:rsidR="00583E97" w:rsidRPr="00067E9A" w:rsidRDefault="00583E97" w:rsidP="00583E97">
      <w:pPr>
        <w:pStyle w:val="af6"/>
        <w:widowControl w:val="0"/>
        <w:tabs>
          <w:tab w:val="left" w:pos="1297"/>
        </w:tabs>
        <w:spacing w:after="0" w:line="274" w:lineRule="exact"/>
        <w:ind w:left="20" w:right="20"/>
        <w:jc w:val="both"/>
        <w:rPr>
          <w:rFonts w:ascii="Times New Roman" w:hAnsi="Times New Roman" w:cs="Times New Roman"/>
          <w:sz w:val="26"/>
          <w:szCs w:val="26"/>
        </w:rPr>
      </w:pPr>
      <w:r w:rsidRPr="00067E9A">
        <w:rPr>
          <w:rFonts w:ascii="Times New Roman" w:hAnsi="Times New Roman" w:cs="Times New Roman"/>
          <w:sz w:val="26"/>
          <w:szCs w:val="26"/>
        </w:rPr>
        <w:t xml:space="preserve">   3.3. радио, телефонной, либо сотовой связи со своими подразделениями. Выполнение работ специализированными машинами.</w:t>
      </w:r>
    </w:p>
    <w:p w:rsidR="00583E97" w:rsidRPr="00067E9A" w:rsidRDefault="00583E97" w:rsidP="00583E97">
      <w:pPr>
        <w:jc w:val="both"/>
        <w:rPr>
          <w:rFonts w:ascii="Times New Roman" w:hAnsi="Times New Roman" w:cs="Times New Roman"/>
          <w:sz w:val="26"/>
          <w:szCs w:val="26"/>
        </w:rPr>
      </w:pPr>
      <w:r w:rsidRPr="00067E9A">
        <w:rPr>
          <w:rFonts w:ascii="Times New Roman" w:hAnsi="Times New Roman" w:cs="Times New Roman"/>
          <w:sz w:val="26"/>
          <w:szCs w:val="26"/>
        </w:rPr>
        <w:t>4. Требования к результатам выполненных работ, соблюдению техники безопасности при выполнении работ и срокам устранения выявленных дефектов и недостатков:</w:t>
      </w:r>
    </w:p>
    <w:p w:rsidR="00583E97" w:rsidRPr="00067E9A" w:rsidRDefault="00583E97" w:rsidP="00583E97">
      <w:pPr>
        <w:spacing w:line="240" w:lineRule="atLeast"/>
        <w:jc w:val="both"/>
        <w:rPr>
          <w:rFonts w:ascii="Times New Roman" w:hAnsi="Times New Roman" w:cs="Times New Roman"/>
          <w:sz w:val="26"/>
          <w:szCs w:val="26"/>
        </w:rPr>
      </w:pPr>
      <w:r w:rsidRPr="00067E9A">
        <w:rPr>
          <w:rFonts w:ascii="Times New Roman" w:hAnsi="Times New Roman" w:cs="Times New Roman"/>
          <w:sz w:val="26"/>
          <w:szCs w:val="26"/>
        </w:rPr>
        <w:t>-  Подрядчик  гарантирует качество выполненных работ и их соответствие требованиям СанПиН 42-128-4690-88 «Санитарные правила и нормы содержания населенных пунктов»,  автомобильных дорог, ГОСТ Р 50597-93 «Требования к эксплуатационному содержанию, допустимому по условиям обеспечения безопасности дорожного движения», Правил благоустройства и озеленения территории муниципального образования «</w:t>
      </w:r>
      <w:r w:rsidR="00527A87">
        <w:rPr>
          <w:rFonts w:ascii="Times New Roman" w:hAnsi="Times New Roman" w:cs="Times New Roman"/>
          <w:sz w:val="26"/>
          <w:szCs w:val="26"/>
        </w:rPr>
        <w:t>Северного</w:t>
      </w:r>
      <w:r w:rsidRPr="00067E9A">
        <w:rPr>
          <w:rFonts w:ascii="Times New Roman" w:hAnsi="Times New Roman" w:cs="Times New Roman"/>
          <w:sz w:val="26"/>
          <w:szCs w:val="26"/>
        </w:rPr>
        <w:t xml:space="preserve"> сельского поселения», техническим заданием, а также аукционной документацией. </w:t>
      </w:r>
    </w:p>
    <w:p w:rsidR="00583E97" w:rsidRPr="00067E9A" w:rsidRDefault="00583E97" w:rsidP="00583E97">
      <w:pPr>
        <w:spacing w:line="240" w:lineRule="atLeast"/>
        <w:jc w:val="both"/>
        <w:rPr>
          <w:rFonts w:ascii="Times New Roman" w:hAnsi="Times New Roman" w:cs="Times New Roman"/>
          <w:sz w:val="26"/>
          <w:szCs w:val="26"/>
        </w:rPr>
      </w:pPr>
      <w:r w:rsidRPr="00067E9A">
        <w:rPr>
          <w:rFonts w:ascii="Times New Roman" w:hAnsi="Times New Roman" w:cs="Times New Roman"/>
          <w:sz w:val="26"/>
          <w:szCs w:val="26"/>
        </w:rPr>
        <w:t xml:space="preserve">  5. Гарантии качества распространяются на все работы, выполненные Подрядчиком по контракту. Подрядчик своими силами и за свой счет устраняет недостатки в выполненной им работе, при обнаружении недостатков в ходе проверки перед подписанием акта выполненных работ.</w:t>
      </w:r>
    </w:p>
    <w:p w:rsidR="00583E97" w:rsidRPr="00067E9A" w:rsidRDefault="00583E97" w:rsidP="00583E97">
      <w:pPr>
        <w:spacing w:line="240" w:lineRule="atLeast"/>
        <w:jc w:val="both"/>
        <w:rPr>
          <w:rFonts w:ascii="Times New Roman" w:hAnsi="Times New Roman" w:cs="Times New Roman"/>
          <w:sz w:val="26"/>
          <w:szCs w:val="26"/>
        </w:rPr>
      </w:pPr>
      <w:r w:rsidRPr="00067E9A">
        <w:rPr>
          <w:rFonts w:ascii="Times New Roman" w:hAnsi="Times New Roman" w:cs="Times New Roman"/>
          <w:sz w:val="26"/>
          <w:szCs w:val="26"/>
        </w:rPr>
        <w:t xml:space="preserve">  6. Качество оказанных услуг подтверждается подписанными двумя сторонами актами выполненных работ  (после устранения выявленных при приемке работ недостатков), счетами-фактурами.</w:t>
      </w:r>
    </w:p>
    <w:p w:rsidR="00583E97" w:rsidRPr="00067E9A" w:rsidRDefault="00583E97" w:rsidP="00583E97">
      <w:pPr>
        <w:autoSpaceDE w:val="0"/>
        <w:autoSpaceDN w:val="0"/>
        <w:adjustRightInd w:val="0"/>
        <w:jc w:val="both"/>
        <w:rPr>
          <w:rFonts w:ascii="Times New Roman" w:hAnsi="Times New Roman" w:cs="Times New Roman"/>
          <w:sz w:val="26"/>
          <w:szCs w:val="26"/>
        </w:rPr>
      </w:pPr>
      <w:r w:rsidRPr="00067E9A">
        <w:rPr>
          <w:rFonts w:ascii="Times New Roman" w:hAnsi="Times New Roman" w:cs="Times New Roman"/>
          <w:sz w:val="26"/>
          <w:szCs w:val="26"/>
        </w:rPr>
        <w:t xml:space="preserve">   7. Обеспечить при оказании услуг соблюдение необходимых мероприятий по технике безопасности, охране окружающей среды и пожарной безопасности в соответствии с действующим законодательством РФ. (Не должны содержать небезопасных веществ, биологически активных агентов, ядов, токсинов и химикатов способных в процессе эксплуатации причинить вред живым организмам и экологии).</w:t>
      </w:r>
    </w:p>
    <w:p w:rsidR="00583E97" w:rsidRPr="00067E9A" w:rsidRDefault="00583E97" w:rsidP="00583E97">
      <w:pPr>
        <w:jc w:val="both"/>
        <w:rPr>
          <w:rFonts w:ascii="Times New Roman" w:hAnsi="Times New Roman" w:cs="Times New Roman"/>
          <w:sz w:val="26"/>
          <w:szCs w:val="26"/>
        </w:rPr>
      </w:pPr>
      <w:r w:rsidRPr="00067E9A">
        <w:rPr>
          <w:rFonts w:ascii="Times New Roman" w:hAnsi="Times New Roman" w:cs="Times New Roman"/>
          <w:sz w:val="26"/>
          <w:szCs w:val="26"/>
        </w:rPr>
        <w:lastRenderedPageBreak/>
        <w:t xml:space="preserve">   8. услуги, предусмотренные аукционной документацией и муниципальным  контрактом, должны соответствовать требованиям и нормативам государственных стандартов РФ, другим нормативным документам, а также в соответствии с природоохранными мероприятиями. </w:t>
      </w:r>
    </w:p>
    <w:p w:rsidR="00583E97" w:rsidRPr="00067E9A" w:rsidRDefault="00583E97" w:rsidP="00583E97">
      <w:pPr>
        <w:jc w:val="both"/>
        <w:rPr>
          <w:rFonts w:ascii="Times New Roman" w:hAnsi="Times New Roman" w:cs="Times New Roman"/>
          <w:sz w:val="26"/>
          <w:szCs w:val="26"/>
        </w:rPr>
      </w:pPr>
      <w:r w:rsidRPr="00067E9A">
        <w:rPr>
          <w:rFonts w:ascii="Times New Roman" w:hAnsi="Times New Roman" w:cs="Times New Roman"/>
          <w:sz w:val="26"/>
          <w:szCs w:val="26"/>
        </w:rPr>
        <w:t xml:space="preserve">   9. услуги выполнить в сроки, предусмотренные аукционной документацией и  Контрактом, в объеме, предусмотренном  расчетом выполненных работ.</w:t>
      </w:r>
    </w:p>
    <w:p w:rsidR="00583E97" w:rsidRPr="00067E9A" w:rsidRDefault="00583E97" w:rsidP="00583E97">
      <w:pPr>
        <w:tabs>
          <w:tab w:val="left" w:pos="0"/>
        </w:tabs>
        <w:jc w:val="both"/>
        <w:rPr>
          <w:rFonts w:ascii="Times New Roman" w:hAnsi="Times New Roman" w:cs="Times New Roman"/>
          <w:sz w:val="26"/>
          <w:szCs w:val="26"/>
        </w:rPr>
      </w:pPr>
      <w:r w:rsidRPr="00067E9A">
        <w:rPr>
          <w:rFonts w:ascii="Times New Roman" w:hAnsi="Times New Roman" w:cs="Times New Roman"/>
          <w:sz w:val="26"/>
          <w:szCs w:val="26"/>
        </w:rPr>
        <w:t xml:space="preserve">   10. оказать услуги, предусмотренные аукционной документацией и Контрактом собственными силами за свой риск, своим оборудованием и инструментами без привлечения субподрядных организаций.</w:t>
      </w:r>
    </w:p>
    <w:p w:rsidR="00583E97" w:rsidRPr="00067E9A" w:rsidRDefault="00583E97" w:rsidP="00583E97">
      <w:pPr>
        <w:tabs>
          <w:tab w:val="left" w:pos="0"/>
        </w:tabs>
        <w:jc w:val="both"/>
        <w:rPr>
          <w:rFonts w:ascii="Times New Roman" w:hAnsi="Times New Roman" w:cs="Times New Roman"/>
          <w:sz w:val="26"/>
          <w:szCs w:val="26"/>
        </w:rPr>
      </w:pPr>
      <w:r w:rsidRPr="00067E9A">
        <w:rPr>
          <w:rFonts w:ascii="Times New Roman" w:hAnsi="Times New Roman" w:cs="Times New Roman"/>
          <w:sz w:val="26"/>
          <w:szCs w:val="26"/>
        </w:rPr>
        <w:t xml:space="preserve">    11. В течение 1 (Одного) дня уведомить Заказчика о завершении работ по выполненным работам. </w:t>
      </w:r>
    </w:p>
    <w:p w:rsidR="00583E97" w:rsidRPr="00067E9A" w:rsidRDefault="00583E97" w:rsidP="00583E97">
      <w:pPr>
        <w:jc w:val="both"/>
        <w:rPr>
          <w:rFonts w:ascii="Times New Roman" w:hAnsi="Times New Roman" w:cs="Times New Roman"/>
          <w:sz w:val="26"/>
          <w:szCs w:val="26"/>
        </w:rPr>
      </w:pPr>
      <w:r w:rsidRPr="00067E9A">
        <w:rPr>
          <w:rFonts w:ascii="Times New Roman" w:hAnsi="Times New Roman" w:cs="Times New Roman"/>
          <w:sz w:val="26"/>
          <w:szCs w:val="26"/>
        </w:rPr>
        <w:t xml:space="preserve">   12. Приемка оказанных услуг предусмотренных аукционной документацией и муниципальным Контрактом  осуществляется Заказчиком (его представителем) с участием Исполнителя (его представителя), при отсутствии замечаний со стороны Заказчика (его представителя) относительно объёма, качества и иных характеристик.  </w:t>
      </w:r>
    </w:p>
    <w:p w:rsidR="00583E97" w:rsidRPr="00067E9A" w:rsidRDefault="00583E97" w:rsidP="00583E97">
      <w:pPr>
        <w:jc w:val="both"/>
        <w:rPr>
          <w:rFonts w:ascii="Times New Roman" w:hAnsi="Times New Roman" w:cs="Times New Roman"/>
          <w:sz w:val="26"/>
          <w:szCs w:val="26"/>
        </w:rPr>
      </w:pPr>
      <w:r w:rsidRPr="00067E9A">
        <w:rPr>
          <w:rFonts w:ascii="Times New Roman" w:hAnsi="Times New Roman" w:cs="Times New Roman"/>
          <w:sz w:val="26"/>
          <w:szCs w:val="26"/>
        </w:rPr>
        <w:t xml:space="preserve">   13. После оказания услуг,  предусмотренных аукционной документацией и муниципальным Контрактом оформить акт выполненных работ, счет-фактуру.</w:t>
      </w:r>
    </w:p>
    <w:p w:rsidR="00583E97" w:rsidRPr="00067E9A" w:rsidRDefault="00583E97" w:rsidP="00583E97">
      <w:pPr>
        <w:ind w:hanging="1418"/>
        <w:rPr>
          <w:rFonts w:ascii="Times New Roman" w:hAnsi="Times New Roman" w:cs="Times New Roman"/>
          <w:sz w:val="26"/>
          <w:szCs w:val="26"/>
        </w:rPr>
      </w:pPr>
      <w:r w:rsidRPr="00067E9A">
        <w:rPr>
          <w:rFonts w:ascii="Times New Roman" w:hAnsi="Times New Roman" w:cs="Times New Roman"/>
          <w:sz w:val="26"/>
          <w:szCs w:val="26"/>
        </w:rPr>
        <w:t xml:space="preserve">                        </w:t>
      </w:r>
    </w:p>
    <w:p w:rsidR="00583E97" w:rsidRPr="008A66F2" w:rsidRDefault="00583E97" w:rsidP="00583E97">
      <w:pPr>
        <w:pStyle w:val="aff3"/>
        <w:widowControl w:val="0"/>
        <w:numPr>
          <w:ilvl w:val="1"/>
          <w:numId w:val="50"/>
        </w:numPr>
        <w:autoSpaceDE w:val="0"/>
        <w:autoSpaceDN w:val="0"/>
        <w:adjustRightInd w:val="0"/>
        <w:jc w:val="both"/>
        <w:outlineLvl w:val="0"/>
        <w:rPr>
          <w:rFonts w:eastAsia="Calibri"/>
          <w:b/>
          <w:sz w:val="26"/>
          <w:szCs w:val="26"/>
          <w:lang w:eastAsia="en-US"/>
        </w:rPr>
      </w:pPr>
      <w:r w:rsidRPr="008A66F2">
        <w:rPr>
          <w:rFonts w:eastAsia="Calibri"/>
          <w:b/>
          <w:sz w:val="26"/>
          <w:szCs w:val="26"/>
          <w:lang w:eastAsia="en-US"/>
        </w:rPr>
        <w:t>Требования к Исполнителю, устанавливаемые заказчиком</w:t>
      </w:r>
    </w:p>
    <w:p w:rsidR="00583E97" w:rsidRPr="00067E9A" w:rsidRDefault="00583E97" w:rsidP="00583E97">
      <w:pPr>
        <w:widowControl w:val="0"/>
        <w:autoSpaceDE w:val="0"/>
        <w:autoSpaceDN w:val="0"/>
        <w:adjustRightInd w:val="0"/>
        <w:ind w:firstLine="709"/>
        <w:contextualSpacing/>
        <w:jc w:val="both"/>
        <w:outlineLvl w:val="0"/>
        <w:rPr>
          <w:rFonts w:ascii="Times New Roman" w:eastAsia="Calibri" w:hAnsi="Times New Roman" w:cs="Times New Roman"/>
          <w:sz w:val="26"/>
          <w:szCs w:val="26"/>
          <w:lang w:eastAsia="en-US"/>
        </w:rPr>
      </w:pPr>
      <w:r w:rsidRPr="008A66F2">
        <w:rPr>
          <w:rFonts w:ascii="Times New Roman" w:eastAsia="Calibri" w:hAnsi="Times New Roman" w:cs="Times New Roman"/>
          <w:sz w:val="26"/>
          <w:szCs w:val="26"/>
          <w:lang w:eastAsia="en-US"/>
        </w:rPr>
        <w:t>Исполнитель обязан с даты заключения Контракта и до его окончания иметь</w:t>
      </w:r>
      <w:r w:rsidRPr="00067E9A">
        <w:rPr>
          <w:rFonts w:ascii="Times New Roman" w:eastAsia="Calibri" w:hAnsi="Times New Roman" w:cs="Times New Roman"/>
          <w:sz w:val="26"/>
          <w:szCs w:val="26"/>
          <w:lang w:eastAsia="en-US"/>
        </w:rPr>
        <w:t xml:space="preserve"> исправную дорожно-уборочную технику</w:t>
      </w:r>
      <w:r w:rsidR="00D1260F">
        <w:rPr>
          <w:rFonts w:ascii="Times New Roman" w:eastAsia="Calibri" w:hAnsi="Times New Roman" w:cs="Times New Roman"/>
          <w:sz w:val="26"/>
          <w:szCs w:val="26"/>
          <w:lang w:eastAsia="en-US"/>
        </w:rPr>
        <w:t xml:space="preserve"> в количестве не менее 3-х единиц</w:t>
      </w:r>
      <w:r w:rsidRPr="00067E9A">
        <w:rPr>
          <w:rFonts w:ascii="Times New Roman" w:eastAsia="Calibri" w:hAnsi="Times New Roman" w:cs="Times New Roman"/>
          <w:sz w:val="26"/>
          <w:szCs w:val="26"/>
          <w:lang w:eastAsia="en-US"/>
        </w:rPr>
        <w:t xml:space="preserve">, приспособления, инвентарь, в наименовании и количестве необходимом  для своевременного и качественного </w:t>
      </w:r>
      <w:r w:rsidRPr="00067E9A">
        <w:rPr>
          <w:rFonts w:ascii="Times New Roman" w:hAnsi="Times New Roman" w:cs="Times New Roman"/>
          <w:sz w:val="26"/>
          <w:szCs w:val="26"/>
        </w:rPr>
        <w:t>оказания услуг</w:t>
      </w:r>
      <w:r w:rsidRPr="00067E9A">
        <w:rPr>
          <w:rFonts w:ascii="Times New Roman" w:eastAsia="Calibri" w:hAnsi="Times New Roman" w:cs="Times New Roman"/>
          <w:sz w:val="26"/>
          <w:szCs w:val="26"/>
          <w:lang w:eastAsia="en-US"/>
        </w:rPr>
        <w:t xml:space="preserve">. Наличие квалифицированного персонала в количестве достаточном для выполнения всего комплекса услуг.  </w:t>
      </w:r>
    </w:p>
    <w:p w:rsidR="00583E97" w:rsidRPr="00067E9A" w:rsidRDefault="00583E97" w:rsidP="00583E97">
      <w:pPr>
        <w:widowControl w:val="0"/>
        <w:autoSpaceDE w:val="0"/>
        <w:autoSpaceDN w:val="0"/>
        <w:adjustRightInd w:val="0"/>
        <w:ind w:firstLine="709"/>
        <w:contextualSpacing/>
        <w:jc w:val="both"/>
        <w:outlineLvl w:val="0"/>
        <w:rPr>
          <w:rFonts w:ascii="Times New Roman" w:eastAsia="Calibri" w:hAnsi="Times New Roman" w:cs="Times New Roman"/>
          <w:sz w:val="26"/>
          <w:szCs w:val="26"/>
          <w:lang w:eastAsia="en-US"/>
        </w:rPr>
      </w:pPr>
      <w:r w:rsidRPr="00067E9A">
        <w:rPr>
          <w:rFonts w:ascii="Times New Roman" w:eastAsia="Calibri" w:hAnsi="Times New Roman" w:cs="Times New Roman"/>
          <w:sz w:val="26"/>
          <w:szCs w:val="26"/>
          <w:lang w:eastAsia="en-US"/>
        </w:rPr>
        <w:t xml:space="preserve">Исполнитель должен иметь в наличии постоянный остаточный остаток используемых материалов в объеме не менее 50 % от общего объема необходимых материалов на текущий месяц, необходимый для предупреждения и ликвидации непредвиденных ситуаций, связанных с природными явлениями и другими возможными явлениями. </w:t>
      </w:r>
    </w:p>
    <w:p w:rsidR="00583E97" w:rsidRPr="00067E9A" w:rsidRDefault="00583E97" w:rsidP="00583E97">
      <w:pPr>
        <w:widowControl w:val="0"/>
        <w:autoSpaceDE w:val="0"/>
        <w:autoSpaceDN w:val="0"/>
        <w:adjustRightInd w:val="0"/>
        <w:ind w:firstLine="709"/>
        <w:contextualSpacing/>
        <w:jc w:val="both"/>
        <w:outlineLvl w:val="0"/>
        <w:rPr>
          <w:rFonts w:ascii="Times New Roman" w:eastAsia="Calibri" w:hAnsi="Times New Roman" w:cs="Times New Roman"/>
          <w:sz w:val="26"/>
          <w:szCs w:val="26"/>
          <w:lang w:eastAsia="en-US"/>
        </w:rPr>
      </w:pPr>
      <w:r w:rsidRPr="00067E9A">
        <w:rPr>
          <w:rFonts w:ascii="Times New Roman" w:eastAsia="Calibri" w:hAnsi="Times New Roman" w:cs="Times New Roman"/>
          <w:sz w:val="26"/>
          <w:szCs w:val="26"/>
          <w:lang w:eastAsia="en-US"/>
        </w:rPr>
        <w:t xml:space="preserve">Назначить ответственных дежурных и обеспечить постоянную мобильную связь для взаимодействия подрядчика с заказчиком. </w:t>
      </w:r>
    </w:p>
    <w:p w:rsidR="00583E97" w:rsidRPr="00067E9A" w:rsidRDefault="00583E97" w:rsidP="00583E97">
      <w:pPr>
        <w:widowControl w:val="0"/>
        <w:autoSpaceDE w:val="0"/>
        <w:autoSpaceDN w:val="0"/>
        <w:adjustRightInd w:val="0"/>
        <w:ind w:firstLine="709"/>
        <w:contextualSpacing/>
        <w:jc w:val="both"/>
        <w:outlineLvl w:val="0"/>
        <w:rPr>
          <w:rFonts w:ascii="Times New Roman" w:eastAsia="Calibri" w:hAnsi="Times New Roman" w:cs="Times New Roman"/>
          <w:sz w:val="26"/>
          <w:szCs w:val="26"/>
          <w:lang w:eastAsia="en-US"/>
        </w:rPr>
      </w:pPr>
      <w:r w:rsidRPr="00067E9A">
        <w:rPr>
          <w:rFonts w:ascii="Times New Roman" w:eastAsia="Calibri" w:hAnsi="Times New Roman" w:cs="Times New Roman"/>
          <w:sz w:val="26"/>
          <w:szCs w:val="26"/>
          <w:lang w:eastAsia="en-US"/>
        </w:rPr>
        <w:t>В случае возникновения непредвиденных ситуаций - ливневые продолжительные осадки  или наличие предупредительной информации метеослужб о любых возникновениях неблагоприятных  погодных явлений, которые могут повлечь за собой нарушение жизнедеятельности,   Подрядчик  обязан в течение 1(одного) часа  по вызову заказчика, прибыть на место выполнения работ, с наличием необходимой техники, материалов, приспособлений  и достаточным количеством персонала.</w:t>
      </w:r>
    </w:p>
    <w:p w:rsidR="00583E97" w:rsidRPr="00067E9A" w:rsidRDefault="00583E97" w:rsidP="00583E97">
      <w:pPr>
        <w:widowControl w:val="0"/>
        <w:autoSpaceDE w:val="0"/>
        <w:autoSpaceDN w:val="0"/>
        <w:adjustRightInd w:val="0"/>
        <w:ind w:firstLine="709"/>
        <w:contextualSpacing/>
        <w:jc w:val="both"/>
        <w:outlineLvl w:val="0"/>
        <w:rPr>
          <w:rFonts w:ascii="Times New Roman" w:eastAsia="Calibri" w:hAnsi="Times New Roman" w:cs="Times New Roman"/>
          <w:sz w:val="26"/>
          <w:szCs w:val="26"/>
          <w:lang w:eastAsia="en-US"/>
        </w:rPr>
      </w:pPr>
      <w:r w:rsidRPr="00067E9A">
        <w:rPr>
          <w:rFonts w:ascii="Times New Roman" w:eastAsia="Calibri" w:hAnsi="Times New Roman" w:cs="Times New Roman"/>
          <w:sz w:val="26"/>
          <w:szCs w:val="26"/>
          <w:lang w:eastAsia="en-US"/>
        </w:rPr>
        <w:t xml:space="preserve">Для обеспечения своевременного и оперативного оказания услуг в случае возникновения непредвиденных ситуаций на </w:t>
      </w:r>
      <w:r w:rsidR="00527A87" w:rsidRPr="00FE64A5">
        <w:rPr>
          <w:rFonts w:ascii="Times New Roman" w:eastAsia="Calibri" w:hAnsi="Times New Roman" w:cs="Times New Roman"/>
          <w:sz w:val="26"/>
          <w:szCs w:val="26"/>
          <w:lang w:eastAsia="en-US"/>
        </w:rPr>
        <w:t xml:space="preserve">территории </w:t>
      </w:r>
      <w:r w:rsidR="00527A87">
        <w:rPr>
          <w:rFonts w:ascii="Times New Roman" w:hAnsi="Times New Roman" w:cs="Times New Roman"/>
          <w:sz w:val="26"/>
          <w:szCs w:val="26"/>
        </w:rPr>
        <w:t>муниципального образования «</w:t>
      </w:r>
      <w:r w:rsidR="00527A87" w:rsidRPr="00FE64A5">
        <w:rPr>
          <w:rFonts w:ascii="Times New Roman" w:hAnsi="Times New Roman" w:cs="Times New Roman"/>
          <w:sz w:val="26"/>
          <w:szCs w:val="26"/>
        </w:rPr>
        <w:t>Северно</w:t>
      </w:r>
      <w:r w:rsidR="00527A87">
        <w:rPr>
          <w:rFonts w:ascii="Times New Roman" w:hAnsi="Times New Roman" w:cs="Times New Roman"/>
          <w:sz w:val="26"/>
          <w:szCs w:val="26"/>
        </w:rPr>
        <w:t>е</w:t>
      </w:r>
      <w:r w:rsidR="00527A87" w:rsidRPr="00FE64A5">
        <w:rPr>
          <w:rFonts w:ascii="Times New Roman" w:hAnsi="Times New Roman" w:cs="Times New Roman"/>
          <w:sz w:val="26"/>
          <w:szCs w:val="26"/>
        </w:rPr>
        <w:t xml:space="preserve"> сельско</w:t>
      </w:r>
      <w:r w:rsidR="00527A87">
        <w:rPr>
          <w:rFonts w:ascii="Times New Roman" w:hAnsi="Times New Roman" w:cs="Times New Roman"/>
          <w:sz w:val="26"/>
          <w:szCs w:val="26"/>
        </w:rPr>
        <w:t>е</w:t>
      </w:r>
      <w:r w:rsidR="00527A87" w:rsidRPr="00FE64A5">
        <w:rPr>
          <w:rFonts w:ascii="Times New Roman" w:hAnsi="Times New Roman" w:cs="Times New Roman"/>
          <w:sz w:val="26"/>
          <w:szCs w:val="26"/>
        </w:rPr>
        <w:t xml:space="preserve"> поселени</w:t>
      </w:r>
      <w:r w:rsidR="00527A87">
        <w:rPr>
          <w:rFonts w:ascii="Times New Roman" w:hAnsi="Times New Roman" w:cs="Times New Roman"/>
          <w:sz w:val="26"/>
          <w:szCs w:val="26"/>
        </w:rPr>
        <w:t xml:space="preserve">е» </w:t>
      </w:r>
      <w:r w:rsidR="003E1998">
        <w:rPr>
          <w:rFonts w:ascii="Times New Roman" w:hAnsi="Times New Roman" w:cs="Times New Roman"/>
          <w:sz w:val="26"/>
          <w:szCs w:val="26"/>
        </w:rPr>
        <w:t>Шегарского района Томской области</w:t>
      </w:r>
      <w:r w:rsidRPr="00067E9A">
        <w:rPr>
          <w:rFonts w:ascii="Times New Roman" w:eastAsia="Calibri" w:hAnsi="Times New Roman" w:cs="Times New Roman"/>
          <w:sz w:val="26"/>
          <w:szCs w:val="26"/>
          <w:lang w:eastAsia="en-US"/>
        </w:rPr>
        <w:t xml:space="preserve">, связанных с природными явлениями, Подрядчик должен обеспечить одновременное выполнение работ бригадами, сформированными и обеспеченными всеми необходимыми материалами и техникой.     </w:t>
      </w:r>
    </w:p>
    <w:p w:rsidR="00583E97" w:rsidRPr="008A66F2" w:rsidRDefault="00583E97" w:rsidP="008A66F2">
      <w:pPr>
        <w:widowControl w:val="0"/>
        <w:autoSpaceDE w:val="0"/>
        <w:autoSpaceDN w:val="0"/>
        <w:adjustRightInd w:val="0"/>
        <w:ind w:firstLine="709"/>
        <w:contextualSpacing/>
        <w:jc w:val="both"/>
        <w:outlineLvl w:val="0"/>
        <w:rPr>
          <w:rFonts w:ascii="Times New Roman" w:eastAsia="Calibri" w:hAnsi="Times New Roman" w:cs="Times New Roman"/>
          <w:sz w:val="26"/>
          <w:szCs w:val="26"/>
          <w:lang w:eastAsia="en-US"/>
        </w:rPr>
      </w:pPr>
      <w:r w:rsidRPr="00067E9A">
        <w:rPr>
          <w:rFonts w:ascii="Times New Roman" w:eastAsia="Calibri" w:hAnsi="Times New Roman" w:cs="Times New Roman"/>
          <w:sz w:val="26"/>
          <w:szCs w:val="26"/>
          <w:lang w:eastAsia="en-US"/>
        </w:rPr>
        <w:lastRenderedPageBreak/>
        <w:t xml:space="preserve"> Обеспечивать на территориях (улицах) бесперебойное и безопасное движение транспортных средств и пешеходов в период выполнения работ.</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6"/>
        <w:gridCol w:w="2951"/>
        <w:gridCol w:w="2552"/>
        <w:gridCol w:w="1701"/>
        <w:gridCol w:w="1134"/>
      </w:tblGrid>
      <w:tr w:rsidR="00583E97" w:rsidRPr="00067E9A" w:rsidTr="00EC548C">
        <w:tc>
          <w:tcPr>
            <w:tcW w:w="391"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pageBreakBefore/>
              <w:widowControl w:val="0"/>
              <w:spacing w:line="100" w:lineRule="atLeast"/>
              <w:ind w:right="-62"/>
              <w:jc w:val="both"/>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lastRenderedPageBreak/>
              <w:t>№</w:t>
            </w:r>
          </w:p>
          <w:p w:rsidR="00583E97" w:rsidRPr="00067E9A" w:rsidRDefault="00583E97" w:rsidP="00490F6C">
            <w:pPr>
              <w:pageBreakBefore/>
              <w:widowControl w:val="0"/>
              <w:spacing w:line="100" w:lineRule="atLeast"/>
              <w:ind w:right="-62"/>
              <w:jc w:val="both"/>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пп</w:t>
            </w:r>
          </w:p>
        </w:tc>
        <w:tc>
          <w:tcPr>
            <w:tcW w:w="1336"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Полное</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наименование</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закупаемых</w:t>
            </w:r>
          </w:p>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eastAsia="SimSun" w:hAnsi="Times New Roman" w:cs="Times New Roman"/>
                <w:iCs/>
                <w:kern w:val="2"/>
                <w:sz w:val="26"/>
                <w:szCs w:val="26"/>
                <w:lang w:eastAsia="hi-IN" w:bidi="hi-IN"/>
              </w:rPr>
              <w:t xml:space="preserve"> работ</w:t>
            </w:r>
          </w:p>
        </w:tc>
        <w:tc>
          <w:tcPr>
            <w:tcW w:w="2951"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Технические требования</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 xml:space="preserve"> к закупаемым услугам,</w:t>
            </w:r>
          </w:p>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eastAsia="SimSun" w:hAnsi="Times New Roman" w:cs="Times New Roman"/>
                <w:iCs/>
                <w:kern w:val="2"/>
                <w:sz w:val="26"/>
                <w:szCs w:val="26"/>
                <w:lang w:eastAsia="hi-IN" w:bidi="hi-IN"/>
              </w:rPr>
              <w:t>работам. Содержание работ, перечень с наименованием конструктивных элементов</w:t>
            </w:r>
          </w:p>
        </w:tc>
        <w:tc>
          <w:tcPr>
            <w:tcW w:w="2552"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Требования</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к качеству</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закупаемых</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услуг,</w:t>
            </w:r>
          </w:p>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eastAsia="SimSun" w:hAnsi="Times New Roman" w:cs="Times New Roman"/>
                <w:iCs/>
                <w:kern w:val="2"/>
                <w:sz w:val="26"/>
                <w:szCs w:val="26"/>
                <w:lang w:eastAsia="hi-IN" w:bidi="hi-IN"/>
              </w:rPr>
              <w:t>работ</w:t>
            </w:r>
          </w:p>
        </w:tc>
        <w:tc>
          <w:tcPr>
            <w:tcW w:w="1701"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Требования</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к безопасности</w:t>
            </w:r>
          </w:p>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eastAsia="SimSun" w:hAnsi="Times New Roman" w:cs="Times New Roman"/>
                <w:iCs/>
                <w:kern w:val="2"/>
                <w:sz w:val="26"/>
                <w:szCs w:val="26"/>
                <w:lang w:eastAsia="hi-IN" w:bidi="hi-IN"/>
              </w:rPr>
              <w:t>закупаемых услуг, работ</w:t>
            </w:r>
          </w:p>
        </w:tc>
        <w:tc>
          <w:tcPr>
            <w:tcW w:w="1134"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Общее</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количество</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времени на</w:t>
            </w:r>
          </w:p>
          <w:p w:rsidR="00583E97" w:rsidRPr="00067E9A" w:rsidRDefault="00583E97" w:rsidP="00490F6C">
            <w:pPr>
              <w:pageBreakBefore/>
              <w:widowControl w:val="0"/>
              <w:spacing w:line="100" w:lineRule="atLeast"/>
              <w:ind w:right="-62"/>
              <w:jc w:val="center"/>
              <w:rPr>
                <w:rFonts w:ascii="Times New Roman" w:eastAsia="SimSun" w:hAnsi="Times New Roman" w:cs="Times New Roman"/>
                <w:iCs/>
                <w:kern w:val="2"/>
                <w:sz w:val="26"/>
                <w:szCs w:val="26"/>
                <w:lang w:eastAsia="hi-IN" w:bidi="hi-IN"/>
              </w:rPr>
            </w:pPr>
            <w:r w:rsidRPr="00067E9A">
              <w:rPr>
                <w:rFonts w:ascii="Times New Roman" w:eastAsia="SimSun" w:hAnsi="Times New Roman" w:cs="Times New Roman"/>
                <w:iCs/>
                <w:kern w:val="2"/>
                <w:sz w:val="26"/>
                <w:szCs w:val="26"/>
                <w:lang w:eastAsia="hi-IN" w:bidi="hi-IN"/>
              </w:rPr>
              <w:t>содержание</w:t>
            </w:r>
          </w:p>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eastAsia="SimSun" w:hAnsi="Times New Roman" w:cs="Times New Roman"/>
                <w:iCs/>
                <w:kern w:val="2"/>
                <w:sz w:val="26"/>
                <w:szCs w:val="26"/>
                <w:lang w:eastAsia="hi-IN" w:bidi="hi-IN"/>
              </w:rPr>
              <w:t>дорог</w:t>
            </w:r>
          </w:p>
        </w:tc>
      </w:tr>
      <w:tr w:rsidR="00583E97" w:rsidRPr="00067E9A" w:rsidTr="00EC548C">
        <w:tc>
          <w:tcPr>
            <w:tcW w:w="391"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1</w:t>
            </w:r>
          </w:p>
        </w:tc>
        <w:tc>
          <w:tcPr>
            <w:tcW w:w="1336"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2</w:t>
            </w:r>
          </w:p>
        </w:tc>
        <w:tc>
          <w:tcPr>
            <w:tcW w:w="2951"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widowControl w:val="0"/>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6</w:t>
            </w:r>
          </w:p>
        </w:tc>
      </w:tr>
      <w:tr w:rsidR="00583E97" w:rsidRPr="00067E9A" w:rsidTr="00EC548C">
        <w:tc>
          <w:tcPr>
            <w:tcW w:w="391" w:type="dxa"/>
            <w:tcBorders>
              <w:top w:val="single" w:sz="4" w:space="0" w:color="auto"/>
              <w:left w:val="single" w:sz="4" w:space="0" w:color="auto"/>
              <w:bottom w:val="single" w:sz="4" w:space="0" w:color="auto"/>
              <w:right w:val="single" w:sz="4" w:space="0" w:color="auto"/>
            </w:tcBorders>
          </w:tcPr>
          <w:p w:rsidR="00583E97" w:rsidRPr="00067E9A" w:rsidRDefault="00583E97" w:rsidP="00490F6C">
            <w:pPr>
              <w:widowControl w:val="0"/>
              <w:jc w:val="center"/>
              <w:rPr>
                <w:rFonts w:ascii="Times New Roman" w:hAnsi="Times New Roman" w:cs="Times New Roman"/>
                <w:sz w:val="26"/>
                <w:szCs w:val="26"/>
                <w:lang w:eastAsia="en-US"/>
              </w:rPr>
            </w:pPr>
          </w:p>
        </w:tc>
        <w:tc>
          <w:tcPr>
            <w:tcW w:w="1336" w:type="dxa"/>
            <w:tcBorders>
              <w:top w:val="single" w:sz="4" w:space="0" w:color="auto"/>
              <w:left w:val="single" w:sz="4" w:space="0" w:color="auto"/>
              <w:bottom w:val="single" w:sz="4" w:space="0" w:color="auto"/>
              <w:right w:val="single" w:sz="4" w:space="0" w:color="auto"/>
            </w:tcBorders>
          </w:tcPr>
          <w:p w:rsidR="00E260E7" w:rsidRPr="00067E9A" w:rsidRDefault="00E260E7" w:rsidP="00E260E7">
            <w:pPr>
              <w:widowControl w:val="0"/>
              <w:contextualSpacing/>
              <w:jc w:val="both"/>
              <w:rPr>
                <w:rFonts w:ascii="Times New Roman" w:hAnsi="Times New Roman" w:cs="Times New Roman"/>
                <w:color w:val="auto"/>
                <w:sz w:val="26"/>
                <w:szCs w:val="26"/>
              </w:rPr>
            </w:pPr>
            <w:r w:rsidRPr="00067E9A">
              <w:rPr>
                <w:rFonts w:ascii="Times New Roman" w:hAnsi="Times New Roman" w:cs="Times New Roman"/>
                <w:color w:val="auto"/>
                <w:sz w:val="26"/>
                <w:szCs w:val="26"/>
              </w:rPr>
              <w:t>Содержание автомобильных дорог муниципального образования  "</w:t>
            </w:r>
            <w:r w:rsidR="003E1998">
              <w:rPr>
                <w:rFonts w:ascii="Times New Roman" w:hAnsi="Times New Roman" w:cs="Times New Roman"/>
                <w:color w:val="auto"/>
                <w:sz w:val="26"/>
                <w:szCs w:val="26"/>
              </w:rPr>
              <w:t>Северное</w:t>
            </w:r>
            <w:r w:rsidRPr="00067E9A">
              <w:rPr>
                <w:rFonts w:ascii="Times New Roman" w:hAnsi="Times New Roman" w:cs="Times New Roman"/>
                <w:color w:val="auto"/>
                <w:sz w:val="26"/>
                <w:szCs w:val="26"/>
              </w:rPr>
              <w:t xml:space="preserve"> сельское поселение" </w:t>
            </w:r>
            <w:r w:rsidR="003E1998">
              <w:rPr>
                <w:rFonts w:ascii="Times New Roman" w:hAnsi="Times New Roman" w:cs="Times New Roman"/>
                <w:sz w:val="26"/>
                <w:szCs w:val="26"/>
              </w:rPr>
              <w:t>Шегарского района Томской области</w:t>
            </w:r>
            <w:r w:rsidRPr="00067E9A">
              <w:rPr>
                <w:rFonts w:ascii="Times New Roman" w:hAnsi="Times New Roman" w:cs="Times New Roman"/>
                <w:color w:val="auto"/>
                <w:sz w:val="26"/>
                <w:szCs w:val="26"/>
              </w:rPr>
              <w:t xml:space="preserve"> на 2019 г.</w:t>
            </w:r>
          </w:p>
          <w:p w:rsidR="00583E97" w:rsidRPr="00067E9A" w:rsidRDefault="00583E97" w:rsidP="00490F6C">
            <w:pPr>
              <w:keepNext/>
              <w:keepLines/>
              <w:suppressLineNumbers/>
              <w:jc w:val="center"/>
              <w:rPr>
                <w:rFonts w:ascii="Times New Roman" w:hAnsi="Times New Roman" w:cs="Times New Roman"/>
                <w:sz w:val="26"/>
                <w:szCs w:val="26"/>
              </w:rPr>
            </w:pPr>
          </w:p>
          <w:p w:rsidR="00583E97" w:rsidRPr="00067E9A" w:rsidRDefault="00583E97" w:rsidP="00490F6C">
            <w:pPr>
              <w:suppressLineNumbers/>
              <w:jc w:val="center"/>
              <w:rPr>
                <w:rFonts w:ascii="Times New Roman" w:hAnsi="Times New Roman" w:cs="Times New Roman"/>
                <w:sz w:val="26"/>
                <w:szCs w:val="26"/>
                <w:lang w:eastAsia="en-US"/>
              </w:rPr>
            </w:pPr>
          </w:p>
          <w:p w:rsidR="00583E97" w:rsidRPr="00067E9A" w:rsidRDefault="00583E97" w:rsidP="00490F6C">
            <w:pPr>
              <w:widowControl w:val="0"/>
              <w:jc w:val="center"/>
              <w:rPr>
                <w:rFonts w:ascii="Times New Roman" w:hAnsi="Times New Roman" w:cs="Times New Roman"/>
                <w:sz w:val="26"/>
                <w:szCs w:val="26"/>
                <w:lang w:eastAsia="en-US"/>
              </w:rPr>
            </w:pPr>
          </w:p>
        </w:tc>
        <w:tc>
          <w:tcPr>
            <w:tcW w:w="2951"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widowControl w:val="0"/>
              <w:tabs>
                <w:tab w:val="left" w:pos="851"/>
                <w:tab w:val="left" w:pos="1134"/>
              </w:tabs>
              <w:spacing w:line="100" w:lineRule="atLeast"/>
              <w:jc w:val="both"/>
              <w:rPr>
                <w:rFonts w:ascii="Times New Roman" w:eastAsia="SimSun" w:hAnsi="Times New Roman" w:cs="Times New Roman"/>
                <w:bCs/>
                <w:kern w:val="2"/>
                <w:sz w:val="26"/>
                <w:szCs w:val="26"/>
                <w:lang w:eastAsia="hi-IN" w:bidi="hi-IN"/>
              </w:rPr>
            </w:pPr>
            <w:r w:rsidRPr="00067E9A">
              <w:rPr>
                <w:rFonts w:ascii="Times New Roman" w:eastAsia="SimSun" w:hAnsi="Times New Roman" w:cs="Times New Roman"/>
                <w:bCs/>
                <w:kern w:val="2"/>
                <w:sz w:val="26"/>
                <w:szCs w:val="26"/>
                <w:lang w:eastAsia="hi-IN" w:bidi="hi-IN"/>
              </w:rPr>
              <w:t>Перечень услуг:</w:t>
            </w:r>
          </w:p>
          <w:p w:rsidR="00E260E7" w:rsidRPr="00067E9A" w:rsidRDefault="00583E97" w:rsidP="00E260E7">
            <w:pPr>
              <w:jc w:val="both"/>
              <w:rPr>
                <w:rFonts w:ascii="Times New Roman" w:hAnsi="Times New Roman" w:cs="Times New Roman"/>
                <w:sz w:val="26"/>
                <w:szCs w:val="26"/>
                <w:lang w:eastAsia="en-US"/>
              </w:rPr>
            </w:pPr>
            <w:r w:rsidRPr="00067E9A">
              <w:rPr>
                <w:rFonts w:ascii="Times New Roman" w:eastAsia="SimSun" w:hAnsi="Times New Roman" w:cs="Times New Roman"/>
                <w:bCs/>
                <w:kern w:val="2"/>
                <w:sz w:val="26"/>
                <w:szCs w:val="26"/>
                <w:lang w:eastAsia="hi-IN" w:bidi="hi-IN"/>
              </w:rPr>
              <w:t xml:space="preserve">- </w:t>
            </w:r>
            <w:r w:rsidR="00E260E7" w:rsidRPr="00067E9A">
              <w:rPr>
                <w:rFonts w:ascii="Times New Roman" w:hAnsi="Times New Roman" w:cs="Times New Roman"/>
                <w:sz w:val="26"/>
                <w:szCs w:val="26"/>
                <w:lang w:eastAsia="en-US"/>
              </w:rPr>
              <w:t>- Очистка обочин от снега;</w:t>
            </w:r>
          </w:p>
          <w:p w:rsidR="00E260E7" w:rsidRPr="00067E9A" w:rsidRDefault="00E260E7" w:rsidP="00E260E7">
            <w:pPr>
              <w:jc w:val="both"/>
              <w:rPr>
                <w:rFonts w:ascii="Times New Roman" w:hAnsi="Times New Roman" w:cs="Times New Roman"/>
                <w:sz w:val="26"/>
                <w:szCs w:val="26"/>
                <w:lang w:eastAsia="en-US"/>
              </w:rPr>
            </w:pPr>
            <w:r w:rsidRPr="00067E9A">
              <w:rPr>
                <w:rFonts w:ascii="Times New Roman" w:hAnsi="Times New Roman" w:cs="Times New Roman"/>
                <w:sz w:val="26"/>
                <w:szCs w:val="26"/>
                <w:lang w:eastAsia="en-US"/>
              </w:rPr>
              <w:t>-Очистка дороги от снега;</w:t>
            </w:r>
          </w:p>
          <w:p w:rsidR="00E260E7" w:rsidRPr="00067E9A" w:rsidRDefault="00E260E7" w:rsidP="00E260E7">
            <w:pPr>
              <w:jc w:val="both"/>
              <w:rPr>
                <w:rFonts w:ascii="Times New Roman" w:hAnsi="Times New Roman" w:cs="Times New Roman"/>
                <w:sz w:val="26"/>
                <w:szCs w:val="26"/>
                <w:lang w:eastAsia="en-US"/>
              </w:rPr>
            </w:pPr>
            <w:r w:rsidRPr="00067E9A">
              <w:rPr>
                <w:rFonts w:ascii="Times New Roman" w:hAnsi="Times New Roman" w:cs="Times New Roman"/>
                <w:sz w:val="26"/>
                <w:szCs w:val="26"/>
                <w:lang w:eastAsia="en-US"/>
              </w:rPr>
              <w:t>-Удаление снежного вала;</w:t>
            </w:r>
          </w:p>
          <w:p w:rsidR="00E260E7" w:rsidRPr="00067E9A" w:rsidRDefault="00E260E7" w:rsidP="00E260E7">
            <w:pPr>
              <w:tabs>
                <w:tab w:val="left" w:pos="851"/>
                <w:tab w:val="left" w:pos="1134"/>
              </w:tabs>
              <w:spacing w:line="100" w:lineRule="atLeast"/>
              <w:jc w:val="both"/>
              <w:rPr>
                <w:rFonts w:ascii="Times New Roman" w:eastAsia="SimSun" w:hAnsi="Times New Roman" w:cs="Times New Roman"/>
                <w:bCs/>
                <w:kern w:val="2"/>
                <w:sz w:val="26"/>
                <w:szCs w:val="26"/>
                <w:lang w:eastAsia="hi-IN" w:bidi="hi-IN"/>
              </w:rPr>
            </w:pPr>
            <w:r w:rsidRPr="00067E9A">
              <w:rPr>
                <w:rFonts w:ascii="Times New Roman" w:eastAsia="SimSun" w:hAnsi="Times New Roman" w:cs="Times New Roman"/>
                <w:bCs/>
                <w:kern w:val="2"/>
                <w:sz w:val="26"/>
                <w:szCs w:val="26"/>
                <w:lang w:eastAsia="hi-IN" w:bidi="hi-IN"/>
              </w:rPr>
              <w:t>-Посыпка дорог противогололёдными средствами (песком);</w:t>
            </w:r>
            <w:r w:rsidRPr="00067E9A">
              <w:rPr>
                <w:rFonts w:ascii="Times New Roman" w:eastAsia="SimSun" w:hAnsi="Times New Roman" w:cs="Times New Roman"/>
                <w:bCs/>
                <w:kern w:val="2"/>
                <w:sz w:val="26"/>
                <w:szCs w:val="26"/>
                <w:lang w:eastAsia="hi-IN" w:bidi="hi-IN"/>
              </w:rPr>
              <w:br/>
              <w:t>- Погрузка и вывоз снега;</w:t>
            </w:r>
          </w:p>
          <w:p w:rsidR="00E260E7" w:rsidRPr="00067E9A" w:rsidRDefault="00E260E7" w:rsidP="00E260E7">
            <w:pPr>
              <w:tabs>
                <w:tab w:val="left" w:pos="851"/>
                <w:tab w:val="left" w:pos="1134"/>
              </w:tabs>
              <w:spacing w:line="100" w:lineRule="atLeast"/>
              <w:jc w:val="both"/>
              <w:rPr>
                <w:rFonts w:ascii="Times New Roman" w:eastAsia="SimSun" w:hAnsi="Times New Roman" w:cs="Times New Roman"/>
                <w:bCs/>
                <w:kern w:val="2"/>
                <w:sz w:val="26"/>
                <w:szCs w:val="26"/>
                <w:lang w:eastAsia="hi-IN" w:bidi="hi-IN"/>
              </w:rPr>
            </w:pPr>
            <w:r w:rsidRPr="00067E9A">
              <w:rPr>
                <w:rFonts w:ascii="Times New Roman" w:eastAsia="SimSun" w:hAnsi="Times New Roman" w:cs="Times New Roman"/>
                <w:bCs/>
                <w:kern w:val="2"/>
                <w:sz w:val="26"/>
                <w:szCs w:val="26"/>
                <w:lang w:eastAsia="hi-IN" w:bidi="hi-IN"/>
              </w:rPr>
              <w:t>- Грейдирование дорог;</w:t>
            </w:r>
          </w:p>
          <w:p w:rsidR="00E260E7" w:rsidRPr="00067E9A" w:rsidRDefault="00E260E7" w:rsidP="00E260E7">
            <w:pPr>
              <w:rPr>
                <w:rFonts w:ascii="Times New Roman" w:hAnsi="Times New Roman" w:cs="Times New Roman"/>
                <w:sz w:val="26"/>
                <w:szCs w:val="26"/>
              </w:rPr>
            </w:pPr>
            <w:r w:rsidRPr="00067E9A">
              <w:rPr>
                <w:rFonts w:ascii="Times New Roman" w:hAnsi="Times New Roman" w:cs="Times New Roman"/>
                <w:sz w:val="26"/>
                <w:szCs w:val="26"/>
              </w:rPr>
              <w:t>- Ремонтное профилирование гравийных, грунтовых, асфальтобетонных  дорог  автогрейдером;</w:t>
            </w:r>
          </w:p>
          <w:p w:rsidR="00E260E7" w:rsidRPr="00067E9A" w:rsidRDefault="00E260E7" w:rsidP="00E260E7">
            <w:pPr>
              <w:rPr>
                <w:rFonts w:ascii="Times New Roman" w:hAnsi="Times New Roman" w:cs="Times New Roman"/>
                <w:sz w:val="26"/>
                <w:szCs w:val="26"/>
              </w:rPr>
            </w:pPr>
            <w:r w:rsidRPr="00067E9A">
              <w:rPr>
                <w:rFonts w:ascii="Times New Roman" w:hAnsi="Times New Roman" w:cs="Times New Roman"/>
                <w:sz w:val="26"/>
                <w:szCs w:val="26"/>
              </w:rPr>
              <w:t>-Ремонтная планировка проезжей части гравийных, грунтовых дорог автогрейдером;</w:t>
            </w:r>
          </w:p>
          <w:p w:rsidR="00E260E7" w:rsidRPr="00067E9A" w:rsidRDefault="00E260E7" w:rsidP="00E260E7">
            <w:pPr>
              <w:rPr>
                <w:rFonts w:ascii="Times New Roman" w:hAnsi="Times New Roman" w:cs="Times New Roman"/>
                <w:sz w:val="26"/>
                <w:szCs w:val="26"/>
              </w:rPr>
            </w:pPr>
            <w:r w:rsidRPr="00067E9A">
              <w:rPr>
                <w:rFonts w:ascii="Times New Roman" w:hAnsi="Times New Roman" w:cs="Times New Roman"/>
                <w:sz w:val="26"/>
                <w:szCs w:val="26"/>
              </w:rPr>
              <w:t>-Скашивание травы на обочинах косилкой;</w:t>
            </w:r>
          </w:p>
          <w:p w:rsidR="00E260E7" w:rsidRPr="00067E9A" w:rsidRDefault="00E260E7" w:rsidP="00E260E7">
            <w:pPr>
              <w:rPr>
                <w:rFonts w:ascii="Times New Roman" w:hAnsi="Times New Roman" w:cs="Times New Roman"/>
                <w:sz w:val="26"/>
                <w:szCs w:val="26"/>
              </w:rPr>
            </w:pPr>
            <w:r w:rsidRPr="00067E9A">
              <w:rPr>
                <w:rFonts w:ascii="Times New Roman" w:hAnsi="Times New Roman" w:cs="Times New Roman"/>
                <w:sz w:val="26"/>
                <w:szCs w:val="26"/>
              </w:rPr>
              <w:t>-Погрузка и вывоз дорожного мусора;</w:t>
            </w:r>
          </w:p>
          <w:p w:rsidR="00E260E7" w:rsidRPr="00067E9A" w:rsidRDefault="00E260E7" w:rsidP="00E260E7">
            <w:pPr>
              <w:rPr>
                <w:rFonts w:ascii="Times New Roman" w:hAnsi="Times New Roman" w:cs="Times New Roman"/>
                <w:sz w:val="26"/>
                <w:szCs w:val="26"/>
              </w:rPr>
            </w:pPr>
            <w:r w:rsidRPr="00067E9A">
              <w:rPr>
                <w:rFonts w:ascii="Times New Roman" w:hAnsi="Times New Roman" w:cs="Times New Roman"/>
                <w:sz w:val="26"/>
                <w:szCs w:val="26"/>
              </w:rPr>
              <w:t>- Подметание дорожной щеткой асфальтобетонных дорог трактором;</w:t>
            </w:r>
          </w:p>
          <w:p w:rsidR="00583E97" w:rsidRPr="00067E9A" w:rsidRDefault="00583E97" w:rsidP="00961767">
            <w:pPr>
              <w:rPr>
                <w:rFonts w:ascii="Times New Roman" w:hAnsi="Times New Roman" w:cs="Times New Roman"/>
                <w:sz w:val="26"/>
                <w:szCs w:val="2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widowControl w:val="0"/>
              <w:jc w:val="both"/>
              <w:rPr>
                <w:rFonts w:ascii="Times New Roman" w:eastAsia="SimSun" w:hAnsi="Times New Roman" w:cs="Times New Roman"/>
                <w:bCs/>
                <w:kern w:val="2"/>
                <w:sz w:val="26"/>
                <w:szCs w:val="26"/>
                <w:lang w:eastAsia="hi-IN" w:bidi="hi-IN"/>
              </w:rPr>
            </w:pPr>
            <w:r w:rsidRPr="00067E9A">
              <w:rPr>
                <w:rFonts w:ascii="Times New Roman" w:eastAsia="SimSun" w:hAnsi="Times New Roman" w:cs="Times New Roman"/>
                <w:bCs/>
                <w:kern w:val="2"/>
                <w:sz w:val="26"/>
                <w:szCs w:val="26"/>
                <w:lang w:eastAsia="hi-IN" w:bidi="hi-IN"/>
              </w:rPr>
              <w:t xml:space="preserve">Соблюдение требований СанПиН 42-128-4690-88,  </w:t>
            </w:r>
            <w:r w:rsidRPr="00067E9A">
              <w:rPr>
                <w:rFonts w:ascii="Times New Roman" w:hAnsi="Times New Roman" w:cs="Times New Roman"/>
                <w:sz w:val="26"/>
                <w:szCs w:val="26"/>
              </w:rPr>
              <w:t>Санитарные правила и нормы содержания населенных пунктов</w:t>
            </w:r>
            <w:r w:rsidRPr="00067E9A">
              <w:rPr>
                <w:rFonts w:ascii="Times New Roman" w:hAnsi="Times New Roman" w:cs="Times New Roman"/>
                <w:i/>
                <w:sz w:val="26"/>
                <w:szCs w:val="26"/>
              </w:rPr>
              <w:t xml:space="preserve">,  </w:t>
            </w:r>
            <w:r w:rsidRPr="00067E9A">
              <w:rPr>
                <w:rFonts w:ascii="Times New Roman" w:eastAsia="SimSun" w:hAnsi="Times New Roman" w:cs="Times New Roman"/>
                <w:bCs/>
                <w:kern w:val="2"/>
                <w:sz w:val="26"/>
                <w:szCs w:val="26"/>
                <w:lang w:eastAsia="hi-IN" w:bidi="hi-IN"/>
              </w:rPr>
              <w:t>автомобильных дорог, ГОСТ Р 50597-93.</w:t>
            </w:r>
            <w:r w:rsidRPr="00067E9A">
              <w:rPr>
                <w:rFonts w:ascii="Times New Roman" w:hAnsi="Times New Roman" w:cs="Times New Roman"/>
                <w:sz w:val="26"/>
                <w:szCs w:val="26"/>
              </w:rPr>
              <w:t xml:space="preserve"> «Требования к эксплуатационному содержанию, допустимому по условиям обеспечения безопасности дорожного движения»</w:t>
            </w:r>
          </w:p>
          <w:p w:rsidR="00583E97" w:rsidRPr="00067E9A" w:rsidRDefault="00583E97" w:rsidP="00490F6C">
            <w:pPr>
              <w:widowControl w:val="0"/>
              <w:jc w:val="both"/>
              <w:rPr>
                <w:rFonts w:ascii="Times New Roman" w:eastAsia="SimSun" w:hAnsi="Times New Roman" w:cs="Times New Roman"/>
                <w:bCs/>
                <w:kern w:val="2"/>
                <w:sz w:val="26"/>
                <w:szCs w:val="26"/>
                <w:lang w:eastAsia="hi-IN" w:bidi="hi-IN"/>
              </w:rPr>
            </w:pPr>
            <w:r w:rsidRPr="00067E9A">
              <w:rPr>
                <w:rFonts w:ascii="Times New Roman" w:hAnsi="Times New Roman" w:cs="Times New Roman"/>
                <w:sz w:val="26"/>
                <w:szCs w:val="26"/>
              </w:rPr>
              <w:t>Правил благоустройства и озеленения территории муниципального образования «</w:t>
            </w:r>
            <w:r w:rsidR="003E1998">
              <w:rPr>
                <w:rFonts w:ascii="Times New Roman" w:hAnsi="Times New Roman" w:cs="Times New Roman"/>
                <w:sz w:val="26"/>
                <w:szCs w:val="26"/>
              </w:rPr>
              <w:t>Северного</w:t>
            </w:r>
            <w:r w:rsidRPr="00067E9A">
              <w:rPr>
                <w:rFonts w:ascii="Times New Roman" w:hAnsi="Times New Roman" w:cs="Times New Roman"/>
                <w:sz w:val="26"/>
                <w:szCs w:val="26"/>
              </w:rPr>
              <w:t xml:space="preserve"> сельского поселения»</w:t>
            </w:r>
          </w:p>
          <w:p w:rsidR="00583E97" w:rsidRPr="00067E9A" w:rsidRDefault="00583E97" w:rsidP="00490F6C">
            <w:pPr>
              <w:widowControl w:val="0"/>
              <w:jc w:val="both"/>
              <w:rPr>
                <w:rFonts w:ascii="Times New Roman" w:eastAsia="SimSun" w:hAnsi="Times New Roman" w:cs="Times New Roman"/>
                <w:bCs/>
                <w:kern w:val="2"/>
                <w:sz w:val="26"/>
                <w:szCs w:val="26"/>
                <w:lang w:eastAsia="hi-IN" w:bidi="hi-IN"/>
              </w:rPr>
            </w:pPr>
            <w:r w:rsidRPr="00067E9A">
              <w:rPr>
                <w:rFonts w:ascii="Times New Roman" w:eastAsia="SimSun" w:hAnsi="Times New Roman" w:cs="Times New Roman"/>
                <w:bCs/>
                <w:kern w:val="2"/>
                <w:sz w:val="26"/>
                <w:szCs w:val="26"/>
                <w:lang w:eastAsia="hi-IN" w:bidi="hi-IN"/>
              </w:rPr>
              <w:t>Исполнитель обеспечивает возможность:</w:t>
            </w:r>
          </w:p>
          <w:p w:rsidR="00583E97" w:rsidRPr="00067E9A" w:rsidRDefault="00583E97" w:rsidP="00490F6C">
            <w:pPr>
              <w:widowControl w:val="0"/>
              <w:jc w:val="both"/>
              <w:rPr>
                <w:rFonts w:ascii="Times New Roman" w:eastAsia="SimSun" w:hAnsi="Times New Roman" w:cs="Times New Roman"/>
                <w:bCs/>
                <w:kern w:val="2"/>
                <w:sz w:val="26"/>
                <w:szCs w:val="26"/>
                <w:lang w:eastAsia="hi-IN" w:bidi="hi-IN"/>
              </w:rPr>
            </w:pPr>
            <w:r w:rsidRPr="00067E9A">
              <w:rPr>
                <w:rFonts w:ascii="Times New Roman" w:eastAsia="SimSun" w:hAnsi="Times New Roman" w:cs="Times New Roman"/>
                <w:bCs/>
                <w:kern w:val="2"/>
                <w:sz w:val="26"/>
                <w:szCs w:val="26"/>
                <w:lang w:eastAsia="hi-IN" w:bidi="hi-IN"/>
              </w:rPr>
              <w:t xml:space="preserve">1)выполнение всей номенклатуры оказания услуг по содержанию в установленные нормативными </w:t>
            </w:r>
            <w:r w:rsidRPr="00067E9A">
              <w:rPr>
                <w:rFonts w:ascii="Times New Roman" w:eastAsia="SimSun" w:hAnsi="Times New Roman" w:cs="Times New Roman"/>
                <w:bCs/>
                <w:kern w:val="2"/>
                <w:sz w:val="26"/>
                <w:szCs w:val="26"/>
                <w:lang w:eastAsia="hi-IN" w:bidi="hi-IN"/>
              </w:rPr>
              <w:lastRenderedPageBreak/>
              <w:t>документами сроки;</w:t>
            </w:r>
          </w:p>
          <w:p w:rsidR="00583E97" w:rsidRPr="00067E9A" w:rsidRDefault="00583E97" w:rsidP="00490F6C">
            <w:pPr>
              <w:widowControl w:val="0"/>
              <w:jc w:val="both"/>
              <w:rPr>
                <w:rFonts w:ascii="Times New Roman" w:eastAsia="SimSun" w:hAnsi="Times New Roman" w:cs="Times New Roman"/>
                <w:bCs/>
                <w:kern w:val="2"/>
                <w:sz w:val="26"/>
                <w:szCs w:val="26"/>
                <w:lang w:eastAsia="hi-IN" w:bidi="hi-IN"/>
              </w:rPr>
            </w:pPr>
            <w:r w:rsidRPr="00067E9A">
              <w:rPr>
                <w:rFonts w:ascii="Times New Roman" w:eastAsia="SimSun" w:hAnsi="Times New Roman" w:cs="Times New Roman"/>
                <w:bCs/>
                <w:kern w:val="2"/>
                <w:sz w:val="26"/>
                <w:szCs w:val="26"/>
                <w:lang w:eastAsia="hi-IN" w:bidi="hi-IN"/>
              </w:rPr>
              <w:t>2) оперативного выполнения работ по ремонту дорожной техники;</w:t>
            </w:r>
          </w:p>
          <w:p w:rsidR="00583E97" w:rsidRPr="00067E9A" w:rsidRDefault="00583E97" w:rsidP="00490F6C">
            <w:pPr>
              <w:widowControl w:val="0"/>
              <w:jc w:val="both"/>
              <w:rPr>
                <w:rFonts w:ascii="Times New Roman" w:eastAsia="SimSun" w:hAnsi="Times New Roman" w:cs="Times New Roman"/>
                <w:bCs/>
                <w:kern w:val="2"/>
                <w:sz w:val="26"/>
                <w:szCs w:val="26"/>
                <w:lang w:eastAsia="hi-IN" w:bidi="hi-IN"/>
              </w:rPr>
            </w:pPr>
            <w:r w:rsidRPr="00067E9A">
              <w:rPr>
                <w:rFonts w:ascii="Times New Roman" w:eastAsia="SimSun" w:hAnsi="Times New Roman" w:cs="Times New Roman"/>
                <w:bCs/>
                <w:kern w:val="2"/>
                <w:sz w:val="26"/>
                <w:szCs w:val="26"/>
                <w:lang w:eastAsia="hi-IN" w:bidi="hi-IN"/>
              </w:rPr>
              <w:t>3)радио, телефонной, либо сотовой связи со своими подразделениями.</w:t>
            </w:r>
          </w:p>
          <w:p w:rsidR="00583E97" w:rsidRPr="00067E9A" w:rsidRDefault="00583E97" w:rsidP="00490F6C">
            <w:pPr>
              <w:widowControl w:val="0"/>
              <w:jc w:val="both"/>
              <w:rPr>
                <w:rFonts w:ascii="Times New Roman" w:eastAsia="SimSun" w:hAnsi="Times New Roman" w:cs="Times New Roman"/>
                <w:bCs/>
                <w:kern w:val="2"/>
                <w:sz w:val="26"/>
                <w:szCs w:val="26"/>
                <w:lang w:eastAsia="hi-IN" w:bidi="hi-IN"/>
              </w:rPr>
            </w:pPr>
            <w:r w:rsidRPr="00067E9A">
              <w:rPr>
                <w:rFonts w:ascii="Times New Roman" w:eastAsia="SimSun" w:hAnsi="Times New Roman" w:cs="Times New Roman"/>
                <w:bCs/>
                <w:kern w:val="2"/>
                <w:sz w:val="26"/>
                <w:szCs w:val="26"/>
                <w:lang w:eastAsia="hi-IN" w:bidi="hi-IN"/>
              </w:rPr>
              <w:t xml:space="preserve">Оказание услуг специализированными машинами для зимнего  периода содержания </w:t>
            </w:r>
          </w:p>
          <w:p w:rsidR="00583E97" w:rsidRPr="00067E9A" w:rsidRDefault="00583E97" w:rsidP="00490F6C">
            <w:pPr>
              <w:widowControl w:val="0"/>
              <w:jc w:val="both"/>
              <w:rPr>
                <w:rFonts w:ascii="Times New Roman" w:hAnsi="Times New Roman" w:cs="Times New Roman"/>
                <w:sz w:val="26"/>
                <w:szCs w:val="26"/>
                <w:lang w:eastAsia="en-US"/>
              </w:rPr>
            </w:pPr>
            <w:r w:rsidRPr="00067E9A">
              <w:rPr>
                <w:rFonts w:ascii="Times New Roman" w:eastAsia="SimSun" w:hAnsi="Times New Roman" w:cs="Times New Roman"/>
                <w:bCs/>
                <w:kern w:val="2"/>
                <w:sz w:val="26"/>
                <w:szCs w:val="26"/>
                <w:lang w:eastAsia="hi-IN" w:bidi="hi-IN"/>
              </w:rPr>
              <w:t>автомобильных дорог.</w:t>
            </w:r>
          </w:p>
        </w:tc>
        <w:tc>
          <w:tcPr>
            <w:tcW w:w="1701" w:type="dxa"/>
            <w:tcBorders>
              <w:top w:val="single" w:sz="4" w:space="0" w:color="auto"/>
              <w:left w:val="single" w:sz="4" w:space="0" w:color="auto"/>
              <w:bottom w:val="single" w:sz="4" w:space="0" w:color="auto"/>
              <w:right w:val="single" w:sz="4" w:space="0" w:color="auto"/>
            </w:tcBorders>
            <w:hideMark/>
          </w:tcPr>
          <w:p w:rsidR="00583E97" w:rsidRPr="00067E9A" w:rsidRDefault="00583E97" w:rsidP="00490F6C">
            <w:pPr>
              <w:widowControl w:val="0"/>
              <w:jc w:val="both"/>
              <w:rPr>
                <w:rFonts w:ascii="Times New Roman" w:hAnsi="Times New Roman" w:cs="Times New Roman"/>
                <w:sz w:val="26"/>
                <w:szCs w:val="26"/>
                <w:lang w:eastAsia="en-US"/>
              </w:rPr>
            </w:pPr>
            <w:r w:rsidRPr="00067E9A">
              <w:rPr>
                <w:rFonts w:ascii="Times New Roman" w:hAnsi="Times New Roman" w:cs="Times New Roman"/>
                <w:sz w:val="26"/>
                <w:szCs w:val="26"/>
                <w:lang w:eastAsia="en-US"/>
              </w:rPr>
              <w:lastRenderedPageBreak/>
              <w:t>Контроль качества работ, ответственность за безопасное ведение работ несёт Подрядчик.</w:t>
            </w:r>
          </w:p>
          <w:p w:rsidR="00583E97" w:rsidRPr="00067E9A" w:rsidRDefault="00583E97" w:rsidP="00490F6C">
            <w:pPr>
              <w:widowControl w:val="0"/>
              <w:jc w:val="both"/>
              <w:rPr>
                <w:rFonts w:ascii="Times New Roman" w:hAnsi="Times New Roman" w:cs="Times New Roman"/>
                <w:sz w:val="26"/>
                <w:szCs w:val="26"/>
                <w:lang w:eastAsia="en-US"/>
              </w:rPr>
            </w:pPr>
            <w:r w:rsidRPr="00067E9A">
              <w:rPr>
                <w:rFonts w:ascii="Times New Roman" w:hAnsi="Times New Roman" w:cs="Times New Roman"/>
                <w:sz w:val="26"/>
                <w:szCs w:val="26"/>
                <w:lang w:eastAsia="en-US"/>
              </w:rPr>
              <w:t>Подрядчик обязан обеспечить необходимые мероприятия по технике безопасности во время проведения работ.</w:t>
            </w:r>
          </w:p>
        </w:tc>
        <w:tc>
          <w:tcPr>
            <w:tcW w:w="1134" w:type="dxa"/>
            <w:tcBorders>
              <w:top w:val="single" w:sz="4" w:space="0" w:color="auto"/>
              <w:left w:val="single" w:sz="4" w:space="0" w:color="auto"/>
              <w:bottom w:val="single" w:sz="4" w:space="0" w:color="auto"/>
              <w:right w:val="single" w:sz="4" w:space="0" w:color="auto"/>
            </w:tcBorders>
          </w:tcPr>
          <w:p w:rsidR="00583E97" w:rsidRPr="00067E9A" w:rsidRDefault="00583E97" w:rsidP="00490F6C">
            <w:pPr>
              <w:widowControl w:val="0"/>
              <w:jc w:val="center"/>
              <w:rPr>
                <w:rFonts w:ascii="Times New Roman" w:hAnsi="Times New Roman" w:cs="Times New Roman"/>
                <w:sz w:val="26"/>
                <w:szCs w:val="26"/>
                <w:highlight w:val="yellow"/>
                <w:lang w:eastAsia="en-US"/>
              </w:rPr>
            </w:pPr>
          </w:p>
          <w:p w:rsidR="00583E97" w:rsidRPr="00067E9A" w:rsidRDefault="00583E97" w:rsidP="00490F6C">
            <w:pPr>
              <w:widowControl w:val="0"/>
              <w:jc w:val="center"/>
              <w:rPr>
                <w:rFonts w:ascii="Times New Roman" w:hAnsi="Times New Roman" w:cs="Times New Roman"/>
                <w:sz w:val="26"/>
                <w:szCs w:val="26"/>
                <w:highlight w:val="yellow"/>
                <w:lang w:eastAsia="en-US"/>
              </w:rPr>
            </w:pPr>
          </w:p>
          <w:p w:rsidR="00583E97" w:rsidRPr="00067E9A" w:rsidRDefault="00583E97" w:rsidP="00490F6C">
            <w:pPr>
              <w:widowControl w:val="0"/>
              <w:jc w:val="center"/>
              <w:rPr>
                <w:rFonts w:ascii="Times New Roman" w:hAnsi="Times New Roman" w:cs="Times New Roman"/>
                <w:sz w:val="26"/>
                <w:szCs w:val="26"/>
                <w:highlight w:val="yellow"/>
                <w:lang w:eastAsia="en-US"/>
              </w:rPr>
            </w:pPr>
          </w:p>
          <w:p w:rsidR="00583E97" w:rsidRPr="00067E9A" w:rsidRDefault="00583E97" w:rsidP="00490F6C">
            <w:pPr>
              <w:widowControl w:val="0"/>
              <w:jc w:val="center"/>
              <w:rPr>
                <w:rFonts w:ascii="Times New Roman" w:hAnsi="Times New Roman" w:cs="Times New Roman"/>
                <w:sz w:val="26"/>
                <w:szCs w:val="26"/>
                <w:highlight w:val="yellow"/>
                <w:lang w:eastAsia="en-US"/>
              </w:rPr>
            </w:pPr>
          </w:p>
          <w:p w:rsidR="00583E97" w:rsidRPr="00067E9A" w:rsidRDefault="00583E97" w:rsidP="00490F6C">
            <w:pPr>
              <w:widowControl w:val="0"/>
              <w:jc w:val="center"/>
              <w:rPr>
                <w:rFonts w:ascii="Times New Roman" w:hAnsi="Times New Roman" w:cs="Times New Roman"/>
                <w:sz w:val="26"/>
                <w:szCs w:val="26"/>
                <w:highlight w:val="yellow"/>
                <w:lang w:eastAsia="en-US"/>
              </w:rPr>
            </w:pPr>
          </w:p>
          <w:p w:rsidR="00583E97" w:rsidRPr="00067E9A" w:rsidRDefault="00583E97" w:rsidP="00490F6C">
            <w:pPr>
              <w:widowControl w:val="0"/>
              <w:jc w:val="center"/>
              <w:rPr>
                <w:rFonts w:ascii="Times New Roman" w:hAnsi="Times New Roman" w:cs="Times New Roman"/>
                <w:sz w:val="26"/>
                <w:szCs w:val="26"/>
                <w:highlight w:val="yellow"/>
                <w:lang w:eastAsia="en-US"/>
              </w:rPr>
            </w:pPr>
          </w:p>
          <w:p w:rsidR="00583E97" w:rsidRPr="00067E9A" w:rsidRDefault="00583E97" w:rsidP="00490F6C">
            <w:pPr>
              <w:widowControl w:val="0"/>
              <w:jc w:val="center"/>
              <w:rPr>
                <w:rFonts w:ascii="Times New Roman" w:hAnsi="Times New Roman" w:cs="Times New Roman"/>
                <w:sz w:val="26"/>
                <w:szCs w:val="26"/>
                <w:highlight w:val="yellow"/>
                <w:lang w:eastAsia="en-US"/>
              </w:rPr>
            </w:pPr>
          </w:p>
          <w:p w:rsidR="00583E97" w:rsidRPr="00067E9A" w:rsidRDefault="00583E97" w:rsidP="00490F6C">
            <w:pPr>
              <w:widowControl w:val="0"/>
              <w:jc w:val="center"/>
              <w:rPr>
                <w:rFonts w:ascii="Times New Roman" w:hAnsi="Times New Roman" w:cs="Times New Roman"/>
                <w:sz w:val="26"/>
                <w:szCs w:val="26"/>
                <w:highlight w:val="yellow"/>
                <w:lang w:eastAsia="en-US"/>
              </w:rPr>
            </w:pPr>
          </w:p>
          <w:p w:rsidR="00583E97" w:rsidRPr="00067E9A" w:rsidRDefault="003E1998" w:rsidP="00490F6C">
            <w:pPr>
              <w:widowControl w:val="0"/>
              <w:jc w:val="center"/>
              <w:rPr>
                <w:rFonts w:ascii="Times New Roman" w:hAnsi="Times New Roman" w:cs="Times New Roman"/>
                <w:sz w:val="26"/>
                <w:szCs w:val="26"/>
                <w:highlight w:val="yellow"/>
                <w:lang w:eastAsia="en-US"/>
              </w:rPr>
            </w:pPr>
            <w:r>
              <w:rPr>
                <w:rFonts w:ascii="Times New Roman" w:hAnsi="Times New Roman" w:cs="Times New Roman"/>
                <w:sz w:val="26"/>
                <w:szCs w:val="26"/>
                <w:highlight w:val="yellow"/>
                <w:lang w:eastAsia="en-US"/>
              </w:rPr>
              <w:t>507</w:t>
            </w:r>
            <w:r w:rsidR="00583E97" w:rsidRPr="00067E9A">
              <w:rPr>
                <w:rFonts w:ascii="Times New Roman" w:hAnsi="Times New Roman" w:cs="Times New Roman"/>
                <w:sz w:val="26"/>
                <w:szCs w:val="26"/>
                <w:highlight w:val="yellow"/>
                <w:lang w:eastAsia="en-US"/>
              </w:rPr>
              <w:t xml:space="preserve"> маш./ час.</w:t>
            </w:r>
          </w:p>
        </w:tc>
      </w:tr>
    </w:tbl>
    <w:p w:rsidR="00525A5B" w:rsidRPr="00067E9A" w:rsidRDefault="00525A5B">
      <w:pPr>
        <w:suppressAutoHyphens w:val="0"/>
        <w:rPr>
          <w:rFonts w:ascii="Times New Roman" w:hAnsi="Times New Roman" w:cs="Times New Roman"/>
          <w:color w:val="auto"/>
          <w:sz w:val="26"/>
          <w:szCs w:val="26"/>
        </w:rPr>
      </w:pPr>
    </w:p>
    <w:p w:rsidR="00583E97" w:rsidRPr="00067E9A" w:rsidRDefault="00583E97">
      <w:pPr>
        <w:suppressAutoHyphens w:val="0"/>
        <w:rPr>
          <w:rFonts w:ascii="Times New Roman" w:hAnsi="Times New Roman" w:cs="Times New Roman"/>
          <w:color w:val="auto"/>
          <w:sz w:val="26"/>
          <w:szCs w:val="26"/>
        </w:rPr>
      </w:pPr>
    </w:p>
    <w:tbl>
      <w:tblPr>
        <w:tblpPr w:leftFromText="180" w:rightFromText="180" w:vertAnchor="text" w:tblpX="109" w:tblpY="766"/>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4"/>
        <w:gridCol w:w="3969"/>
        <w:gridCol w:w="567"/>
        <w:gridCol w:w="850"/>
        <w:gridCol w:w="567"/>
        <w:gridCol w:w="709"/>
        <w:gridCol w:w="709"/>
        <w:gridCol w:w="708"/>
        <w:gridCol w:w="709"/>
        <w:gridCol w:w="709"/>
      </w:tblGrid>
      <w:tr w:rsidR="003B00E3" w:rsidRPr="002064E9" w:rsidTr="005C0783">
        <w:trPr>
          <w:trHeight w:val="480"/>
        </w:trPr>
        <w:tc>
          <w:tcPr>
            <w:tcW w:w="534" w:type="dxa"/>
            <w:vMerge w:val="restart"/>
            <w:tcBorders>
              <w:top w:val="single" w:sz="2" w:space="0" w:color="auto"/>
              <w:left w:val="single" w:sz="2" w:space="0" w:color="auto"/>
              <w:bottom w:val="single" w:sz="2"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p>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Cs/>
                <w:sz w:val="22"/>
                <w:szCs w:val="22"/>
              </w:rPr>
              <w:t>№</w:t>
            </w:r>
          </w:p>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Cs/>
                <w:sz w:val="22"/>
                <w:szCs w:val="22"/>
              </w:rPr>
              <w:t>п/п</w:t>
            </w:r>
          </w:p>
        </w:tc>
        <w:tc>
          <w:tcPr>
            <w:tcW w:w="3969" w:type="dxa"/>
            <w:vMerge w:val="restart"/>
            <w:tcBorders>
              <w:top w:val="single" w:sz="2" w:space="0" w:color="auto"/>
              <w:left w:val="single" w:sz="4" w:space="0" w:color="auto"/>
              <w:bottom w:val="single" w:sz="2" w:space="0" w:color="auto"/>
              <w:right w:val="single" w:sz="2" w:space="0" w:color="auto"/>
            </w:tcBorders>
          </w:tcPr>
          <w:p w:rsidR="003B00E3" w:rsidRPr="00DF04BE" w:rsidRDefault="003B00E3" w:rsidP="005C0783">
            <w:pPr>
              <w:jc w:val="center"/>
              <w:rPr>
                <w:rFonts w:ascii="Times New Roman" w:hAnsi="Times New Roman" w:cs="Times New Roman"/>
                <w:sz w:val="22"/>
                <w:szCs w:val="22"/>
              </w:rPr>
            </w:pPr>
          </w:p>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Наименование автомобильной дороги</w:t>
            </w:r>
          </w:p>
        </w:tc>
        <w:tc>
          <w:tcPr>
            <w:tcW w:w="567" w:type="dxa"/>
            <w:vMerge w:val="restart"/>
            <w:tcBorders>
              <w:top w:val="single" w:sz="2" w:space="0" w:color="auto"/>
              <w:left w:val="single" w:sz="4" w:space="0" w:color="auto"/>
              <w:bottom w:val="single" w:sz="2" w:space="0" w:color="auto"/>
              <w:right w:val="single" w:sz="4" w:space="0" w:color="auto"/>
            </w:tcBorders>
          </w:tcPr>
          <w:p w:rsidR="003B00E3" w:rsidRPr="00DF04BE" w:rsidRDefault="003B00E3" w:rsidP="005C0783">
            <w:pPr>
              <w:jc w:val="center"/>
              <w:rPr>
                <w:rFonts w:ascii="Times New Roman" w:hAnsi="Times New Roman" w:cs="Times New Roman"/>
                <w:b/>
                <w:bCs/>
                <w:sz w:val="22"/>
                <w:szCs w:val="22"/>
              </w:rPr>
            </w:pPr>
          </w:p>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Тех.</w:t>
            </w:r>
          </w:p>
          <w:p w:rsidR="003B00E3" w:rsidRPr="00DF04BE" w:rsidRDefault="003B00E3" w:rsidP="005C0783">
            <w:pPr>
              <w:jc w:val="center"/>
              <w:rPr>
                <w:rFonts w:ascii="Times New Roman" w:hAnsi="Times New Roman" w:cs="Times New Roman"/>
                <w:b/>
                <w:bCs/>
                <w:sz w:val="22"/>
                <w:szCs w:val="22"/>
              </w:rPr>
            </w:pPr>
            <w:r w:rsidRPr="00DF04BE">
              <w:rPr>
                <w:rFonts w:ascii="Times New Roman" w:hAnsi="Times New Roman" w:cs="Times New Roman"/>
                <w:sz w:val="22"/>
                <w:szCs w:val="22"/>
              </w:rPr>
              <w:t>Кат.</w:t>
            </w:r>
          </w:p>
        </w:tc>
        <w:tc>
          <w:tcPr>
            <w:tcW w:w="850" w:type="dxa"/>
            <w:vMerge w:val="restart"/>
            <w:tcBorders>
              <w:top w:val="single" w:sz="2" w:space="0" w:color="auto"/>
              <w:left w:val="single" w:sz="4" w:space="0" w:color="auto"/>
              <w:bottom w:val="single" w:sz="2" w:space="0" w:color="auto"/>
              <w:right w:val="single" w:sz="4" w:space="0" w:color="auto"/>
            </w:tcBorders>
          </w:tcPr>
          <w:p w:rsidR="003B00E3" w:rsidRPr="00DF04BE" w:rsidRDefault="003B00E3" w:rsidP="005C0783">
            <w:pPr>
              <w:jc w:val="center"/>
              <w:rPr>
                <w:rFonts w:ascii="Times New Roman" w:hAnsi="Times New Roman" w:cs="Times New Roman"/>
                <w:b/>
                <w:bCs/>
                <w:sz w:val="22"/>
                <w:szCs w:val="22"/>
              </w:rPr>
            </w:pPr>
          </w:p>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Протяж.</w:t>
            </w:r>
          </w:p>
          <w:p w:rsidR="003B00E3" w:rsidRPr="00DF04BE" w:rsidRDefault="003B00E3" w:rsidP="005C0783">
            <w:pPr>
              <w:jc w:val="center"/>
              <w:rPr>
                <w:rFonts w:ascii="Times New Roman" w:hAnsi="Times New Roman" w:cs="Times New Roman"/>
                <w:b/>
                <w:bCs/>
                <w:sz w:val="22"/>
                <w:szCs w:val="22"/>
              </w:rPr>
            </w:pPr>
            <w:r w:rsidRPr="00DF04BE">
              <w:rPr>
                <w:rFonts w:ascii="Times New Roman" w:hAnsi="Times New Roman" w:cs="Times New Roman"/>
                <w:sz w:val="22"/>
                <w:szCs w:val="22"/>
              </w:rPr>
              <w:t>м.</w:t>
            </w:r>
          </w:p>
        </w:tc>
        <w:tc>
          <w:tcPr>
            <w:tcW w:w="4111" w:type="dxa"/>
            <w:gridSpan w:val="6"/>
            <w:tcBorders>
              <w:top w:val="single" w:sz="2"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bCs/>
                <w:sz w:val="22"/>
                <w:szCs w:val="22"/>
              </w:rPr>
            </w:pPr>
          </w:p>
          <w:p w:rsidR="003B00E3" w:rsidRPr="00DF04BE" w:rsidRDefault="003B00E3" w:rsidP="005C0783">
            <w:pPr>
              <w:jc w:val="center"/>
              <w:rPr>
                <w:rFonts w:ascii="Times New Roman" w:hAnsi="Times New Roman" w:cs="Times New Roman"/>
                <w:b/>
                <w:bCs/>
                <w:sz w:val="22"/>
                <w:szCs w:val="22"/>
              </w:rPr>
            </w:pPr>
            <w:r w:rsidRPr="00DF04BE">
              <w:rPr>
                <w:rFonts w:ascii="Times New Roman" w:hAnsi="Times New Roman" w:cs="Times New Roman"/>
                <w:bCs/>
                <w:sz w:val="22"/>
                <w:szCs w:val="22"/>
              </w:rPr>
              <w:t>В том числе по типу покрытия, км</w:t>
            </w:r>
          </w:p>
        </w:tc>
      </w:tr>
      <w:tr w:rsidR="003B00E3" w:rsidRPr="002064E9" w:rsidTr="005C0783">
        <w:trPr>
          <w:trHeight w:val="465"/>
        </w:trPr>
        <w:tc>
          <w:tcPr>
            <w:tcW w:w="534" w:type="dxa"/>
            <w:vMerge/>
            <w:tcBorders>
              <w:top w:val="single" w:sz="2" w:space="0" w:color="auto"/>
              <w:left w:val="single" w:sz="2" w:space="0" w:color="auto"/>
              <w:bottom w:val="single" w:sz="2" w:space="0" w:color="auto"/>
              <w:right w:val="single" w:sz="4" w:space="0" w:color="auto"/>
            </w:tcBorders>
            <w:vAlign w:val="center"/>
          </w:tcPr>
          <w:p w:rsidR="003B00E3" w:rsidRPr="00DF04BE" w:rsidRDefault="003B00E3" w:rsidP="005C0783">
            <w:pPr>
              <w:rPr>
                <w:rFonts w:ascii="Times New Roman" w:hAnsi="Times New Roman" w:cs="Times New Roman"/>
                <w:sz w:val="22"/>
                <w:szCs w:val="22"/>
              </w:rPr>
            </w:pPr>
          </w:p>
        </w:tc>
        <w:tc>
          <w:tcPr>
            <w:tcW w:w="3969" w:type="dxa"/>
            <w:vMerge/>
            <w:tcBorders>
              <w:top w:val="single" w:sz="2" w:space="0" w:color="auto"/>
              <w:left w:val="single" w:sz="4" w:space="0" w:color="auto"/>
              <w:bottom w:val="single" w:sz="2" w:space="0" w:color="auto"/>
              <w:right w:val="single" w:sz="2" w:space="0" w:color="auto"/>
            </w:tcBorders>
            <w:vAlign w:val="center"/>
          </w:tcPr>
          <w:p w:rsidR="003B00E3" w:rsidRPr="00DF04BE" w:rsidRDefault="003B00E3" w:rsidP="005C0783">
            <w:pPr>
              <w:rPr>
                <w:rFonts w:ascii="Times New Roman" w:hAnsi="Times New Roman" w:cs="Times New Roman"/>
                <w:sz w:val="22"/>
                <w:szCs w:val="22"/>
              </w:rPr>
            </w:pPr>
          </w:p>
        </w:tc>
        <w:tc>
          <w:tcPr>
            <w:tcW w:w="567" w:type="dxa"/>
            <w:vMerge/>
            <w:tcBorders>
              <w:top w:val="single" w:sz="2" w:space="0" w:color="auto"/>
              <w:left w:val="single" w:sz="4" w:space="0" w:color="auto"/>
              <w:bottom w:val="single" w:sz="2" w:space="0" w:color="auto"/>
              <w:right w:val="single" w:sz="4" w:space="0" w:color="auto"/>
            </w:tcBorders>
            <w:vAlign w:val="center"/>
          </w:tcPr>
          <w:p w:rsidR="003B00E3" w:rsidRPr="00DF04BE" w:rsidRDefault="003B00E3" w:rsidP="005C0783">
            <w:pPr>
              <w:rPr>
                <w:rFonts w:ascii="Times New Roman" w:hAnsi="Times New Roman" w:cs="Times New Roman"/>
                <w:b/>
                <w:bCs/>
                <w:sz w:val="22"/>
                <w:szCs w:val="22"/>
              </w:rPr>
            </w:pPr>
          </w:p>
        </w:tc>
        <w:tc>
          <w:tcPr>
            <w:tcW w:w="850" w:type="dxa"/>
            <w:vMerge/>
            <w:tcBorders>
              <w:top w:val="single" w:sz="2" w:space="0" w:color="auto"/>
              <w:left w:val="single" w:sz="4" w:space="0" w:color="auto"/>
              <w:bottom w:val="single" w:sz="2" w:space="0" w:color="auto"/>
              <w:right w:val="single" w:sz="4" w:space="0" w:color="auto"/>
            </w:tcBorders>
            <w:vAlign w:val="center"/>
          </w:tcPr>
          <w:p w:rsidR="003B00E3" w:rsidRPr="00DF04BE" w:rsidRDefault="003B00E3" w:rsidP="005C0783">
            <w:pPr>
              <w:rPr>
                <w:rFonts w:ascii="Times New Roman" w:hAnsi="Times New Roman" w:cs="Times New Roman"/>
                <w:b/>
                <w:bCs/>
                <w:sz w:val="22"/>
                <w:szCs w:val="22"/>
              </w:rPr>
            </w:pPr>
          </w:p>
        </w:tc>
        <w:tc>
          <w:tcPr>
            <w:tcW w:w="567" w:type="dxa"/>
            <w:tcBorders>
              <w:top w:val="single" w:sz="4" w:space="0" w:color="auto"/>
              <w:left w:val="single" w:sz="4" w:space="0" w:color="auto"/>
              <w:bottom w:val="single" w:sz="2" w:space="0" w:color="auto"/>
              <w:right w:val="single" w:sz="4" w:space="0" w:color="auto"/>
            </w:tcBorders>
          </w:tcPr>
          <w:p w:rsidR="003B00E3" w:rsidRPr="00DF04BE" w:rsidRDefault="003B00E3" w:rsidP="005C0783">
            <w:pPr>
              <w:jc w:val="center"/>
              <w:rPr>
                <w:rFonts w:ascii="Times New Roman" w:hAnsi="Times New Roman" w:cs="Times New Roman"/>
                <w:b/>
                <w:bCs/>
                <w:sz w:val="22"/>
                <w:szCs w:val="22"/>
              </w:rPr>
            </w:pPr>
            <w:r>
              <w:rPr>
                <w:rFonts w:ascii="Times New Roman" w:hAnsi="Times New Roman" w:cs="Times New Roman"/>
                <w:sz w:val="22"/>
                <w:szCs w:val="22"/>
              </w:rPr>
              <w:t>АБС</w:t>
            </w:r>
          </w:p>
        </w:tc>
        <w:tc>
          <w:tcPr>
            <w:tcW w:w="709" w:type="dxa"/>
            <w:tcBorders>
              <w:top w:val="single" w:sz="4" w:space="0" w:color="auto"/>
              <w:left w:val="single" w:sz="4" w:space="0" w:color="auto"/>
              <w:bottom w:val="single" w:sz="2" w:space="0" w:color="auto"/>
              <w:right w:val="single" w:sz="4" w:space="0" w:color="auto"/>
            </w:tcBorders>
          </w:tcPr>
          <w:p w:rsidR="003B00E3" w:rsidRPr="00DF04BE" w:rsidRDefault="003B00E3" w:rsidP="005C0783">
            <w:pPr>
              <w:jc w:val="center"/>
              <w:rPr>
                <w:rFonts w:ascii="Times New Roman" w:hAnsi="Times New Roman" w:cs="Times New Roman"/>
                <w:b/>
                <w:bCs/>
                <w:sz w:val="22"/>
                <w:szCs w:val="22"/>
              </w:rPr>
            </w:pPr>
            <w:r w:rsidRPr="00DF04BE">
              <w:rPr>
                <w:rFonts w:ascii="Times New Roman" w:hAnsi="Times New Roman" w:cs="Times New Roman"/>
                <w:sz w:val="22"/>
                <w:szCs w:val="22"/>
              </w:rPr>
              <w:t>а/б</w:t>
            </w:r>
          </w:p>
        </w:tc>
        <w:tc>
          <w:tcPr>
            <w:tcW w:w="709" w:type="dxa"/>
            <w:tcBorders>
              <w:top w:val="single" w:sz="4" w:space="0" w:color="auto"/>
              <w:left w:val="single" w:sz="4" w:space="0" w:color="auto"/>
              <w:bottom w:val="single" w:sz="2" w:space="0" w:color="auto"/>
              <w:right w:val="single" w:sz="4" w:space="0" w:color="auto"/>
            </w:tcBorders>
          </w:tcPr>
          <w:p w:rsidR="003B00E3" w:rsidRPr="00DF04BE" w:rsidRDefault="003B00E3" w:rsidP="005C0783">
            <w:pPr>
              <w:jc w:val="center"/>
              <w:rPr>
                <w:rFonts w:ascii="Times New Roman" w:hAnsi="Times New Roman" w:cs="Times New Roman"/>
                <w:b/>
                <w:bCs/>
                <w:sz w:val="22"/>
                <w:szCs w:val="22"/>
              </w:rPr>
            </w:pPr>
            <w:r w:rsidRPr="00DF04BE">
              <w:rPr>
                <w:rFonts w:ascii="Times New Roman" w:hAnsi="Times New Roman" w:cs="Times New Roman"/>
                <w:sz w:val="22"/>
                <w:szCs w:val="22"/>
              </w:rPr>
              <w:t>ГПС</w:t>
            </w:r>
          </w:p>
        </w:tc>
        <w:tc>
          <w:tcPr>
            <w:tcW w:w="708" w:type="dxa"/>
            <w:tcBorders>
              <w:top w:val="single" w:sz="4" w:space="0" w:color="auto"/>
              <w:left w:val="single" w:sz="4" w:space="0" w:color="auto"/>
              <w:bottom w:val="single" w:sz="2" w:space="0" w:color="auto"/>
              <w:right w:val="single" w:sz="4" w:space="0" w:color="auto"/>
            </w:tcBorders>
          </w:tcPr>
          <w:p w:rsidR="003B00E3" w:rsidRPr="00DF04BE" w:rsidRDefault="003B00E3" w:rsidP="005C0783">
            <w:pPr>
              <w:jc w:val="center"/>
              <w:rPr>
                <w:rFonts w:ascii="Times New Roman" w:hAnsi="Times New Roman" w:cs="Times New Roman"/>
                <w:b/>
                <w:bCs/>
                <w:sz w:val="22"/>
                <w:szCs w:val="22"/>
              </w:rPr>
            </w:pPr>
            <w:r w:rsidRPr="00DF04BE">
              <w:rPr>
                <w:rFonts w:ascii="Times New Roman" w:hAnsi="Times New Roman" w:cs="Times New Roman"/>
                <w:sz w:val="22"/>
                <w:szCs w:val="22"/>
              </w:rPr>
              <w:t>ПГС</w:t>
            </w:r>
          </w:p>
        </w:tc>
        <w:tc>
          <w:tcPr>
            <w:tcW w:w="709" w:type="dxa"/>
            <w:tcBorders>
              <w:top w:val="single" w:sz="4" w:space="0" w:color="auto"/>
              <w:left w:val="single" w:sz="4" w:space="0" w:color="auto"/>
              <w:bottom w:val="single" w:sz="2"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Грунтов.</w:t>
            </w:r>
          </w:p>
        </w:tc>
        <w:tc>
          <w:tcPr>
            <w:tcW w:w="709" w:type="dxa"/>
            <w:tcBorders>
              <w:top w:val="single" w:sz="4" w:space="0" w:color="auto"/>
              <w:left w:val="single" w:sz="4" w:space="0" w:color="auto"/>
              <w:bottom w:val="single" w:sz="2"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Плиты дор</w:t>
            </w:r>
            <w:r>
              <w:rPr>
                <w:rFonts w:ascii="Times New Roman" w:hAnsi="Times New Roman" w:cs="Times New Roman"/>
                <w:sz w:val="22"/>
                <w:szCs w:val="22"/>
              </w:rPr>
              <w:t>.</w:t>
            </w:r>
          </w:p>
        </w:tc>
      </w:tr>
      <w:tr w:rsidR="003B00E3" w:rsidRPr="002064E9" w:rsidTr="005C0783">
        <w:trPr>
          <w:trHeight w:val="180"/>
        </w:trPr>
        <w:tc>
          <w:tcPr>
            <w:tcW w:w="10031" w:type="dxa"/>
            <w:gridSpan w:val="10"/>
            <w:tcBorders>
              <w:top w:val="single" w:sz="4" w:space="0" w:color="auto"/>
              <w:left w:val="single" w:sz="2" w:space="0" w:color="auto"/>
              <w:bottom w:val="single" w:sz="4" w:space="0" w:color="auto"/>
              <w:right w:val="single" w:sz="2"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Дороги местного значения</w:t>
            </w:r>
          </w:p>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bCs/>
                <w:sz w:val="22"/>
                <w:szCs w:val="22"/>
              </w:rPr>
              <w:t>с. Монастырка</w:t>
            </w:r>
            <w:r w:rsidRPr="00DF04BE">
              <w:rPr>
                <w:rFonts w:ascii="Times New Roman" w:hAnsi="Times New Roman" w:cs="Times New Roman"/>
                <w:sz w:val="22"/>
                <w:szCs w:val="22"/>
              </w:rPr>
              <w:t> </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Советская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lang w:val="en-US"/>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2716</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w:t>
            </w:r>
            <w:r>
              <w:rPr>
                <w:rFonts w:ascii="Times New Roman" w:hAnsi="Times New Roman" w:cs="Times New Roman"/>
                <w:sz w:val="22"/>
                <w:szCs w:val="22"/>
              </w:rPr>
              <w:t>6</w:t>
            </w:r>
            <w:r w:rsidRPr="00DF04BE">
              <w:rPr>
                <w:rFonts w:ascii="Times New Roman" w:hAnsi="Times New Roman" w:cs="Times New Roman"/>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w:t>
            </w:r>
            <w:r>
              <w:rPr>
                <w:rFonts w:ascii="Times New Roman" w:hAnsi="Times New Roman" w:cs="Times New Roman"/>
                <w:bCs/>
                <w:sz w:val="22"/>
                <w:szCs w:val="22"/>
              </w:rPr>
              <w:t>1</w:t>
            </w:r>
            <w:r w:rsidRPr="00DF04BE">
              <w:rPr>
                <w:rFonts w:ascii="Times New Roman" w:hAnsi="Times New Roman" w:cs="Times New Roman"/>
                <w:bCs/>
                <w:sz w:val="22"/>
                <w:szCs w:val="22"/>
              </w:rPr>
              <w:t>09</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Совхозная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1308</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1308</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Пер. Школьный</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406</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406</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Школьная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560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560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Набережная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831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831</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6</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 xml:space="preserve">Ул. Кооперативная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732</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732</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7</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Зеленая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698</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698</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8</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 xml:space="preserve">Ул. Гусевская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1101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1101</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9</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 xml:space="preserve">Ул. Лесная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705</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705</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10</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 xml:space="preserve">Ул. Рабочая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290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290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11</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 xml:space="preserve">Ул. Тверская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1137</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1137</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12</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 xml:space="preserve">Ул. Молодежная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1027</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768</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259</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13</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 xml:space="preserve">Ул. Кедровая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891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891</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14</w:t>
            </w:r>
          </w:p>
        </w:tc>
        <w:tc>
          <w:tcPr>
            <w:tcW w:w="3969" w:type="dxa"/>
            <w:tcBorders>
              <w:top w:val="single" w:sz="4" w:space="0" w:color="auto"/>
              <w:left w:val="single" w:sz="4" w:space="0" w:color="auto"/>
              <w:bottom w:val="nil"/>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Тверская,  техническая дорога №1 (дорога к кладбищу)</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878</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878</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15</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Молодежная,  техническая дорога №3 (объездная дорога)</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2012</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2012</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lastRenderedPageBreak/>
              <w:t>16</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Советская,  техническая дорога №4 (дорога к свалке)</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970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970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17</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Молодежная,  техническая дорога №2 (дорога до водонапорной башни)</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459</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459</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
                <w:sz w:val="22"/>
                <w:szCs w:val="22"/>
              </w:rPr>
              <w:t>Итого с. Монастырка</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16721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1875</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14846</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0</w:t>
            </w:r>
          </w:p>
        </w:tc>
      </w:tr>
      <w:tr w:rsidR="003B00E3" w:rsidRPr="002064E9" w:rsidTr="005C0783">
        <w:trPr>
          <w:trHeight w:val="345"/>
        </w:trPr>
        <w:tc>
          <w:tcPr>
            <w:tcW w:w="10031" w:type="dxa"/>
            <w:gridSpan w:val="10"/>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 xml:space="preserve">с. Федораевка </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18</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Озерная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366</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366</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70"/>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19</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Центральная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1530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1530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20</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Центральная, техническая дорога №9 (дорога до водонапорной башни)</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119</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119</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Трактовая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497</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497</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22</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Набережная,   техническая дорога №10 (объездная дорога к фермам)</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1226</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1226</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23</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Центральная, техническая дорога №11 (дорога до резервной водонапорной башни)</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340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340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Набережная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341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341</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Центральная, техническая дорога №12 (дорога к кладбищу)</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191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191</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Итого с. Федораевка</w:t>
            </w:r>
          </w:p>
        </w:tc>
        <w:tc>
          <w:tcPr>
            <w:tcW w:w="850" w:type="dxa"/>
            <w:tcBorders>
              <w:top w:val="single" w:sz="4" w:space="0" w:color="auto"/>
              <w:left w:val="single" w:sz="4" w:space="0" w:color="auto"/>
              <w:bottom w:val="single" w:sz="4" w:space="0" w:color="auto"/>
              <w:right w:val="single" w:sz="4" w:space="0" w:color="auto"/>
            </w:tcBorders>
            <w:vAlign w:val="center"/>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4610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4610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r>
      <w:tr w:rsidR="003B00E3" w:rsidRPr="002064E9" w:rsidTr="005C0783">
        <w:trPr>
          <w:trHeight w:val="345"/>
        </w:trPr>
        <w:tc>
          <w:tcPr>
            <w:tcW w:w="10031" w:type="dxa"/>
            <w:gridSpan w:val="10"/>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 xml:space="preserve">с. Михайловка </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26</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both"/>
              <w:rPr>
                <w:rFonts w:ascii="Times New Roman" w:hAnsi="Times New Roman" w:cs="Times New Roman"/>
                <w:sz w:val="22"/>
                <w:szCs w:val="22"/>
              </w:rPr>
            </w:pPr>
            <w:r w:rsidRPr="00DF04BE">
              <w:rPr>
                <w:rFonts w:ascii="Times New Roman" w:hAnsi="Times New Roman" w:cs="Times New Roman"/>
                <w:sz w:val="22"/>
                <w:szCs w:val="22"/>
              </w:rPr>
              <w:t xml:space="preserve">Ул. Таежная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2591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2591</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
                <w:sz w:val="22"/>
                <w:szCs w:val="22"/>
              </w:rPr>
              <w:t>Итого с. Михайловка</w:t>
            </w:r>
          </w:p>
        </w:tc>
        <w:tc>
          <w:tcPr>
            <w:tcW w:w="850" w:type="dxa"/>
            <w:tcBorders>
              <w:top w:val="single" w:sz="4" w:space="0" w:color="auto"/>
              <w:left w:val="single" w:sz="4" w:space="0" w:color="auto"/>
              <w:bottom w:val="single" w:sz="4" w:space="0" w:color="auto"/>
              <w:right w:val="single" w:sz="4" w:space="0" w:color="auto"/>
            </w:tcBorders>
            <w:vAlign w:val="center"/>
          </w:tcPr>
          <w:p w:rsidR="003B00E3" w:rsidRPr="00E62A8A" w:rsidRDefault="003B00E3" w:rsidP="005C0783">
            <w:pPr>
              <w:jc w:val="center"/>
              <w:rPr>
                <w:rFonts w:ascii="Times New Roman" w:hAnsi="Times New Roman" w:cs="Times New Roman"/>
                <w:b/>
                <w:sz w:val="22"/>
                <w:szCs w:val="22"/>
              </w:rPr>
            </w:pPr>
            <w:r w:rsidRPr="00E62A8A">
              <w:rPr>
                <w:rFonts w:ascii="Times New Roman" w:hAnsi="Times New Roman" w:cs="Times New Roman"/>
                <w:b/>
                <w:sz w:val="22"/>
                <w:szCs w:val="22"/>
              </w:rPr>
              <w:t>2591</w:t>
            </w:r>
          </w:p>
        </w:tc>
        <w:tc>
          <w:tcPr>
            <w:tcW w:w="567"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sidRPr="00E62A8A">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sidRPr="00E62A8A">
              <w:rPr>
                <w:rFonts w:ascii="Times New Roman" w:hAnsi="Times New Roman" w:cs="Times New Roman"/>
                <w:b/>
                <w:sz w:val="22"/>
                <w:szCs w:val="22"/>
              </w:rPr>
              <w:t>2591</w:t>
            </w:r>
          </w:p>
        </w:tc>
        <w:tc>
          <w:tcPr>
            <w:tcW w:w="709"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r>
      <w:tr w:rsidR="003B00E3" w:rsidRPr="002064E9" w:rsidTr="005C0783">
        <w:trPr>
          <w:trHeight w:val="345"/>
        </w:trPr>
        <w:tc>
          <w:tcPr>
            <w:tcW w:w="10031" w:type="dxa"/>
            <w:gridSpan w:val="10"/>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 xml:space="preserve">с. Гусево </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27</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Рабочая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1201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1201</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28</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Коммунистическая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413</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413</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29</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Юбилейная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711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711</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30</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Садовая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1130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1130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Заозерская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730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571</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159</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32</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Чебоксарская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564</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564</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33</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Агрогородок</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1034</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1034</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34</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Советская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1122</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1122</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35</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Набережная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611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611</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Гагарина</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1872</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1872</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34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37</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Коммунистическая, техническая дорога №5 (объездная дорога ул. Коммунистическая, ул.  Юбилейная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1473</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1473</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Pr>
                <w:rFonts w:ascii="Times New Roman" w:hAnsi="Times New Roman" w:cs="Times New Roman"/>
                <w:bCs/>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Гагарина,  техническая дорога №6 (дорога к свалке)</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288</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288</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
                <w:sz w:val="22"/>
                <w:szCs w:val="22"/>
              </w:rPr>
              <w:t>Итого с. Гусево</w:t>
            </w:r>
          </w:p>
        </w:tc>
        <w:tc>
          <w:tcPr>
            <w:tcW w:w="850" w:type="dxa"/>
            <w:tcBorders>
              <w:top w:val="single" w:sz="4" w:space="0" w:color="auto"/>
              <w:left w:val="single" w:sz="4" w:space="0" w:color="auto"/>
              <w:bottom w:val="single" w:sz="4" w:space="0" w:color="auto"/>
              <w:right w:val="single" w:sz="4" w:space="0" w:color="auto"/>
            </w:tcBorders>
            <w:vAlign w:val="center"/>
          </w:tcPr>
          <w:p w:rsidR="003B00E3" w:rsidRPr="00E62A8A" w:rsidRDefault="003B00E3" w:rsidP="005C0783">
            <w:pPr>
              <w:jc w:val="center"/>
              <w:rPr>
                <w:rFonts w:ascii="Times New Roman" w:hAnsi="Times New Roman" w:cs="Times New Roman"/>
                <w:b/>
                <w:sz w:val="22"/>
                <w:szCs w:val="22"/>
              </w:rPr>
            </w:pPr>
            <w:r w:rsidRPr="00E62A8A">
              <w:rPr>
                <w:rFonts w:ascii="Times New Roman" w:hAnsi="Times New Roman" w:cs="Times New Roman"/>
                <w:b/>
                <w:sz w:val="22"/>
                <w:szCs w:val="22"/>
              </w:rPr>
              <w:t>11149</w:t>
            </w:r>
          </w:p>
        </w:tc>
        <w:tc>
          <w:tcPr>
            <w:tcW w:w="567"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sidRPr="00E62A8A">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sidRPr="00E62A8A">
              <w:rPr>
                <w:rFonts w:ascii="Times New Roman" w:hAnsi="Times New Roman" w:cs="Times New Roman"/>
                <w:b/>
                <w:sz w:val="22"/>
                <w:szCs w:val="22"/>
              </w:rPr>
              <w:t>6923</w:t>
            </w:r>
          </w:p>
        </w:tc>
        <w:tc>
          <w:tcPr>
            <w:tcW w:w="709"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3779</w:t>
            </w:r>
          </w:p>
        </w:tc>
        <w:tc>
          <w:tcPr>
            <w:tcW w:w="708"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447</w:t>
            </w:r>
          </w:p>
        </w:tc>
        <w:tc>
          <w:tcPr>
            <w:tcW w:w="709" w:type="dxa"/>
            <w:tcBorders>
              <w:top w:val="single" w:sz="4" w:space="0" w:color="auto"/>
              <w:left w:val="single" w:sz="4" w:space="0" w:color="auto"/>
              <w:bottom w:val="single" w:sz="4" w:space="0" w:color="auto"/>
              <w:right w:val="single" w:sz="4" w:space="0" w:color="auto"/>
            </w:tcBorders>
          </w:tcPr>
          <w:p w:rsidR="003B00E3" w:rsidRPr="00E62A8A"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r>
      <w:tr w:rsidR="003B00E3" w:rsidRPr="002064E9" w:rsidTr="005C0783">
        <w:trPr>
          <w:trHeight w:val="285"/>
        </w:trPr>
        <w:tc>
          <w:tcPr>
            <w:tcW w:w="10031" w:type="dxa"/>
            <w:gridSpan w:val="10"/>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с. Новоильинка</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Рабочая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1375</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400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40</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Новая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1133</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233</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900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41</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Борисова</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1541</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841</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700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42</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Байкал</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773</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773</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lastRenderedPageBreak/>
              <w:t>43</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Зеленая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1586</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1586</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44</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Борисова,  техническая дорога №7 (дорога к свалке)</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98</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98</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45</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Рабочая,  техническая дорога №8 (дорога к кладбищу)</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900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900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
                <w:sz w:val="22"/>
                <w:szCs w:val="22"/>
              </w:rPr>
              <w:t>Итого с. Новоильинка</w:t>
            </w:r>
          </w:p>
        </w:tc>
        <w:tc>
          <w:tcPr>
            <w:tcW w:w="850" w:type="dxa"/>
            <w:tcBorders>
              <w:top w:val="single" w:sz="4" w:space="0" w:color="auto"/>
              <w:left w:val="single" w:sz="4" w:space="0" w:color="auto"/>
              <w:bottom w:val="single" w:sz="4" w:space="0" w:color="auto"/>
              <w:right w:val="single" w:sz="4" w:space="0" w:color="auto"/>
            </w:tcBorders>
            <w:vAlign w:val="center"/>
          </w:tcPr>
          <w:p w:rsidR="003B00E3" w:rsidRPr="00C17179" w:rsidRDefault="003B00E3" w:rsidP="005C0783">
            <w:pPr>
              <w:jc w:val="center"/>
              <w:rPr>
                <w:rFonts w:ascii="Times New Roman" w:hAnsi="Times New Roman" w:cs="Times New Roman"/>
                <w:b/>
                <w:sz w:val="22"/>
                <w:szCs w:val="22"/>
              </w:rPr>
            </w:pPr>
            <w:r w:rsidRPr="00C17179">
              <w:rPr>
                <w:rFonts w:ascii="Times New Roman" w:hAnsi="Times New Roman" w:cs="Times New Roman"/>
                <w:b/>
                <w:sz w:val="22"/>
                <w:szCs w:val="22"/>
              </w:rPr>
              <w:t>7406</w:t>
            </w:r>
          </w:p>
        </w:tc>
        <w:tc>
          <w:tcPr>
            <w:tcW w:w="567" w:type="dxa"/>
            <w:tcBorders>
              <w:top w:val="single" w:sz="4" w:space="0" w:color="auto"/>
              <w:left w:val="single" w:sz="4" w:space="0" w:color="auto"/>
              <w:bottom w:val="single" w:sz="4" w:space="0" w:color="auto"/>
              <w:right w:val="single" w:sz="4" w:space="0" w:color="auto"/>
            </w:tcBorders>
          </w:tcPr>
          <w:p w:rsidR="003B00E3" w:rsidRPr="00C17179" w:rsidRDefault="003B00E3" w:rsidP="005C0783">
            <w:pPr>
              <w:jc w:val="center"/>
              <w:rPr>
                <w:rFonts w:ascii="Times New Roman" w:hAnsi="Times New Roman" w:cs="Times New Roman"/>
                <w:b/>
                <w:sz w:val="22"/>
                <w:szCs w:val="22"/>
              </w:rPr>
            </w:pPr>
            <w:r w:rsidRPr="00C17179">
              <w:rPr>
                <w:rFonts w:ascii="Times New Roman" w:hAnsi="Times New Roman" w:cs="Times New Roman"/>
                <w:b/>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B00E3" w:rsidRPr="00C17179" w:rsidRDefault="003B00E3" w:rsidP="005C0783">
            <w:pPr>
              <w:jc w:val="center"/>
              <w:rPr>
                <w:rFonts w:ascii="Times New Roman" w:hAnsi="Times New Roman" w:cs="Times New Roman"/>
                <w:b/>
                <w:sz w:val="22"/>
                <w:szCs w:val="22"/>
              </w:rPr>
            </w:pPr>
            <w:r w:rsidRPr="00C17179">
              <w:rPr>
                <w:rFonts w:ascii="Times New Roman" w:hAnsi="Times New Roman" w:cs="Times New Roman"/>
                <w:b/>
                <w:sz w:val="22"/>
                <w:szCs w:val="22"/>
              </w:rPr>
              <w:t>1847</w:t>
            </w:r>
          </w:p>
        </w:tc>
        <w:tc>
          <w:tcPr>
            <w:tcW w:w="709" w:type="dxa"/>
            <w:tcBorders>
              <w:top w:val="single" w:sz="4" w:space="0" w:color="auto"/>
              <w:left w:val="single" w:sz="4" w:space="0" w:color="auto"/>
              <w:bottom w:val="single" w:sz="4" w:space="0" w:color="auto"/>
              <w:right w:val="single" w:sz="4" w:space="0" w:color="auto"/>
            </w:tcBorders>
          </w:tcPr>
          <w:p w:rsidR="003B00E3" w:rsidRPr="00C17179" w:rsidRDefault="003B00E3" w:rsidP="005C0783">
            <w:pPr>
              <w:jc w:val="center"/>
              <w:rPr>
                <w:rFonts w:ascii="Times New Roman" w:hAnsi="Times New Roman" w:cs="Times New Roman"/>
                <w:b/>
                <w:sz w:val="22"/>
                <w:szCs w:val="22"/>
              </w:rPr>
            </w:pPr>
            <w:r w:rsidRPr="00C17179">
              <w:rPr>
                <w:rFonts w:ascii="Times New Roman" w:hAnsi="Times New Roman" w:cs="Times New Roman"/>
                <w:b/>
                <w:sz w:val="22"/>
                <w:szCs w:val="22"/>
              </w:rPr>
              <w:t>2984</w:t>
            </w:r>
          </w:p>
        </w:tc>
        <w:tc>
          <w:tcPr>
            <w:tcW w:w="708" w:type="dxa"/>
            <w:tcBorders>
              <w:top w:val="single" w:sz="4" w:space="0" w:color="auto"/>
              <w:left w:val="single" w:sz="4" w:space="0" w:color="auto"/>
              <w:bottom w:val="single" w:sz="4" w:space="0" w:color="auto"/>
              <w:right w:val="single" w:sz="4" w:space="0" w:color="auto"/>
            </w:tcBorders>
          </w:tcPr>
          <w:p w:rsidR="003B00E3" w:rsidRPr="00C17179"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1600</w:t>
            </w:r>
          </w:p>
        </w:tc>
        <w:tc>
          <w:tcPr>
            <w:tcW w:w="709" w:type="dxa"/>
            <w:tcBorders>
              <w:top w:val="single" w:sz="4" w:space="0" w:color="auto"/>
              <w:left w:val="single" w:sz="4" w:space="0" w:color="auto"/>
              <w:bottom w:val="single" w:sz="4" w:space="0" w:color="auto"/>
              <w:right w:val="single" w:sz="4" w:space="0" w:color="auto"/>
            </w:tcBorders>
          </w:tcPr>
          <w:p w:rsidR="003B00E3" w:rsidRPr="00C17179" w:rsidRDefault="003B00E3" w:rsidP="005C0783">
            <w:pPr>
              <w:jc w:val="center"/>
              <w:rPr>
                <w:rFonts w:ascii="Times New Roman" w:hAnsi="Times New Roman" w:cs="Times New Roman"/>
                <w:b/>
                <w:sz w:val="22"/>
                <w:szCs w:val="22"/>
              </w:rPr>
            </w:pPr>
            <w:r w:rsidRPr="00C17179">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C17179" w:rsidRDefault="003B00E3" w:rsidP="005C0783">
            <w:pPr>
              <w:jc w:val="center"/>
              <w:rPr>
                <w:rFonts w:ascii="Times New Roman" w:hAnsi="Times New Roman" w:cs="Times New Roman"/>
                <w:b/>
                <w:sz w:val="22"/>
                <w:szCs w:val="22"/>
              </w:rPr>
            </w:pPr>
            <w:r w:rsidRPr="00C17179">
              <w:rPr>
                <w:rFonts w:ascii="Times New Roman" w:hAnsi="Times New Roman" w:cs="Times New Roman"/>
                <w:b/>
                <w:sz w:val="22"/>
                <w:szCs w:val="22"/>
              </w:rPr>
              <w:t>0</w:t>
            </w:r>
          </w:p>
        </w:tc>
      </w:tr>
      <w:tr w:rsidR="003B00E3" w:rsidRPr="002064E9" w:rsidTr="005C0783">
        <w:trPr>
          <w:trHeight w:val="285"/>
        </w:trPr>
        <w:tc>
          <w:tcPr>
            <w:tcW w:w="10031" w:type="dxa"/>
            <w:gridSpan w:val="10"/>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д. Подоба</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46</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Новая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674</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674</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47</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Береговая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1013</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1013</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48</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Центральная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1130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1130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49</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Кедровая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1362</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1362</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50</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Кедровая,  техническая дорога №13 (дорога между  Ул. Кедровой и  Ул. Центральной)</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252</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252</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
                <w:sz w:val="22"/>
                <w:szCs w:val="22"/>
              </w:rPr>
              <w:t>Итого д. Подоба</w:t>
            </w:r>
          </w:p>
        </w:tc>
        <w:tc>
          <w:tcPr>
            <w:tcW w:w="850" w:type="dxa"/>
            <w:tcBorders>
              <w:top w:val="single" w:sz="4" w:space="0" w:color="auto"/>
              <w:left w:val="single" w:sz="4" w:space="0" w:color="auto"/>
              <w:bottom w:val="single" w:sz="4" w:space="0" w:color="auto"/>
              <w:right w:val="single" w:sz="4" w:space="0" w:color="auto"/>
            </w:tcBorders>
            <w:vAlign w:val="center"/>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4431</w:t>
            </w:r>
          </w:p>
        </w:tc>
        <w:tc>
          <w:tcPr>
            <w:tcW w:w="567"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4431</w:t>
            </w:r>
          </w:p>
        </w:tc>
        <w:tc>
          <w:tcPr>
            <w:tcW w:w="708"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r>
      <w:tr w:rsidR="003B00E3" w:rsidRPr="002064E9" w:rsidTr="005C0783">
        <w:trPr>
          <w:trHeight w:val="285"/>
        </w:trPr>
        <w:tc>
          <w:tcPr>
            <w:tcW w:w="10031" w:type="dxa"/>
            <w:gridSpan w:val="10"/>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д. Жарковка</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51</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Дачная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1138</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1138</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52</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Дачная,  техническая дорога №15 (дорога к кладбищу)</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96</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96</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53</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Центральная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1100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1100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54</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Центральная,  техническая дорога №14 (дорога до водонапорной башни)</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360</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360</w:t>
            </w:r>
          </w:p>
        </w:tc>
      </w:tr>
      <w:tr w:rsidR="003B00E3" w:rsidRPr="002064E9" w:rsidTr="005C0783">
        <w:trPr>
          <w:trHeight w:val="28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
                <w:sz w:val="22"/>
                <w:szCs w:val="22"/>
              </w:rPr>
              <w:t>Итого д. Жарковка</w:t>
            </w:r>
          </w:p>
        </w:tc>
        <w:tc>
          <w:tcPr>
            <w:tcW w:w="850"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2694</w:t>
            </w:r>
          </w:p>
        </w:tc>
        <w:tc>
          <w:tcPr>
            <w:tcW w:w="567"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1234</w:t>
            </w:r>
          </w:p>
        </w:tc>
        <w:tc>
          <w:tcPr>
            <w:tcW w:w="708"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1460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r>
      <w:tr w:rsidR="003B00E3" w:rsidRPr="002064E9" w:rsidTr="005C0783">
        <w:trPr>
          <w:trHeight w:val="285"/>
        </w:trPr>
        <w:tc>
          <w:tcPr>
            <w:tcW w:w="10031" w:type="dxa"/>
            <w:gridSpan w:val="10"/>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д. Дегтяревка</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55</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Сибирская</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1248</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1248</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56</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 xml:space="preserve">Ул. Сибирская,  техническая дорога №16 (дорога  к кладбищу)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1034</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1034</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57</w:t>
            </w:r>
          </w:p>
        </w:tc>
        <w:tc>
          <w:tcPr>
            <w:tcW w:w="396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Ул. Сибирская,  техническая дорога №17 (дорога до водонапорной башни)</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142</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tabs>
                <w:tab w:val="center" w:pos="246"/>
              </w:tabs>
              <w:rPr>
                <w:rFonts w:ascii="Times New Roman" w:hAnsi="Times New Roman" w:cs="Times New Roman"/>
                <w:sz w:val="22"/>
                <w:szCs w:val="22"/>
              </w:rPr>
            </w:pPr>
            <w:r>
              <w:rPr>
                <w:rFonts w:ascii="Times New Roman" w:hAnsi="Times New Roman" w:cs="Times New Roman"/>
                <w:sz w:val="22"/>
                <w:szCs w:val="22"/>
              </w:rPr>
              <w:tab/>
              <w:t>142</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
                <w:sz w:val="22"/>
                <w:szCs w:val="22"/>
              </w:rPr>
              <w:t>Итого д. Дегтяревка</w:t>
            </w:r>
          </w:p>
        </w:tc>
        <w:tc>
          <w:tcPr>
            <w:tcW w:w="850"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2424</w:t>
            </w:r>
          </w:p>
        </w:tc>
        <w:tc>
          <w:tcPr>
            <w:tcW w:w="567"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1248</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1176</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r>
      <w:tr w:rsidR="003B00E3" w:rsidRPr="002064E9" w:rsidTr="005C0783">
        <w:trPr>
          <w:trHeight w:val="285"/>
        </w:trPr>
        <w:tc>
          <w:tcPr>
            <w:tcW w:w="10031" w:type="dxa"/>
            <w:gridSpan w:val="10"/>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
                <w:sz w:val="22"/>
                <w:szCs w:val="22"/>
              </w:rPr>
            </w:pPr>
            <w:r w:rsidRPr="00DF04BE">
              <w:rPr>
                <w:rFonts w:ascii="Times New Roman" w:hAnsi="Times New Roman" w:cs="Times New Roman"/>
                <w:b/>
                <w:sz w:val="22"/>
                <w:szCs w:val="22"/>
              </w:rPr>
              <w:t>д. Балашовка</w:t>
            </w:r>
          </w:p>
        </w:tc>
      </w:tr>
      <w:tr w:rsidR="003B00E3" w:rsidRPr="002064E9" w:rsidTr="005C0783">
        <w:trPr>
          <w:trHeight w:val="285"/>
        </w:trPr>
        <w:tc>
          <w:tcPr>
            <w:tcW w:w="534"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bCs/>
                <w:sz w:val="22"/>
                <w:szCs w:val="22"/>
              </w:rPr>
            </w:pPr>
            <w:r w:rsidRPr="00DF04BE">
              <w:rPr>
                <w:rFonts w:ascii="Times New Roman" w:hAnsi="Times New Roman" w:cs="Times New Roman"/>
                <w:bCs/>
                <w:sz w:val="22"/>
                <w:szCs w:val="22"/>
              </w:rPr>
              <w:t>58</w:t>
            </w:r>
          </w:p>
        </w:tc>
        <w:tc>
          <w:tcPr>
            <w:tcW w:w="3969" w:type="dxa"/>
            <w:tcBorders>
              <w:top w:val="single" w:sz="4" w:space="0" w:color="auto"/>
              <w:left w:val="single" w:sz="4" w:space="0" w:color="auto"/>
              <w:bottom w:val="single" w:sz="4" w:space="0" w:color="auto"/>
              <w:right w:val="single" w:sz="4" w:space="0" w:color="auto"/>
            </w:tcBorders>
            <w:vAlign w:val="bottom"/>
          </w:tcPr>
          <w:p w:rsidR="003B00E3" w:rsidRPr="00DF04BE" w:rsidRDefault="003B00E3" w:rsidP="005C0783">
            <w:pPr>
              <w:rPr>
                <w:rFonts w:ascii="Times New Roman" w:hAnsi="Times New Roman" w:cs="Times New Roman"/>
                <w:sz w:val="22"/>
                <w:szCs w:val="22"/>
              </w:rPr>
            </w:pPr>
            <w:r w:rsidRPr="00DF04BE">
              <w:rPr>
                <w:rFonts w:ascii="Times New Roman" w:hAnsi="Times New Roman" w:cs="Times New Roman"/>
                <w:sz w:val="22"/>
                <w:szCs w:val="22"/>
              </w:rPr>
              <w:t xml:space="preserve">Ул. Зеленая </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1723</w:t>
            </w:r>
          </w:p>
        </w:tc>
        <w:tc>
          <w:tcPr>
            <w:tcW w:w="567"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1723</w:t>
            </w:r>
          </w:p>
        </w:tc>
        <w:tc>
          <w:tcPr>
            <w:tcW w:w="708"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Pr>
                <w:rFonts w:ascii="Times New Roman" w:hAnsi="Times New Roman" w:cs="Times New Roman"/>
                <w:sz w:val="22"/>
                <w:szCs w:val="22"/>
              </w:rPr>
              <w:t>0</w:t>
            </w:r>
          </w:p>
        </w:tc>
      </w:tr>
      <w:tr w:rsidR="003B00E3" w:rsidRPr="002064E9" w:rsidTr="005C0783">
        <w:trPr>
          <w:trHeight w:val="28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
                <w:sz w:val="22"/>
                <w:szCs w:val="22"/>
              </w:rPr>
              <w:t>Итого д. Балашовка</w:t>
            </w:r>
          </w:p>
        </w:tc>
        <w:tc>
          <w:tcPr>
            <w:tcW w:w="850" w:type="dxa"/>
            <w:tcBorders>
              <w:top w:val="single" w:sz="4" w:space="0" w:color="auto"/>
              <w:left w:val="single" w:sz="4" w:space="0" w:color="auto"/>
              <w:bottom w:val="single" w:sz="4" w:space="0" w:color="auto"/>
              <w:right w:val="single" w:sz="4" w:space="0" w:color="auto"/>
            </w:tcBorders>
          </w:tcPr>
          <w:p w:rsidR="003B00E3" w:rsidRPr="00B201FD" w:rsidRDefault="00D12F86" w:rsidP="005C0783">
            <w:pPr>
              <w:jc w:val="center"/>
              <w:rPr>
                <w:rFonts w:ascii="Times New Roman" w:hAnsi="Times New Roman" w:cs="Times New Roman"/>
                <w:b/>
                <w:sz w:val="22"/>
                <w:szCs w:val="22"/>
              </w:rPr>
            </w:pPr>
            <w:r w:rsidRPr="00B201FD">
              <w:rPr>
                <w:rFonts w:ascii="Times New Roman" w:hAnsi="Times New Roman" w:cs="Times New Roman"/>
                <w:b/>
                <w:sz w:val="22"/>
                <w:szCs w:val="22"/>
              </w:rPr>
              <w:fldChar w:fldCharType="begin"/>
            </w:r>
            <w:r w:rsidR="003B00E3" w:rsidRPr="00B201FD">
              <w:rPr>
                <w:rFonts w:ascii="Times New Roman" w:hAnsi="Times New Roman" w:cs="Times New Roman"/>
                <w:b/>
                <w:sz w:val="22"/>
                <w:szCs w:val="22"/>
              </w:rPr>
              <w:instrText xml:space="preserve"> =SUM(ABOVE) </w:instrText>
            </w:r>
            <w:r w:rsidRPr="00B201FD">
              <w:rPr>
                <w:rFonts w:ascii="Times New Roman" w:hAnsi="Times New Roman" w:cs="Times New Roman"/>
                <w:b/>
                <w:sz w:val="22"/>
                <w:szCs w:val="22"/>
              </w:rPr>
              <w:fldChar w:fldCharType="end"/>
            </w:r>
            <w:r w:rsidR="003B00E3" w:rsidRPr="00B201FD">
              <w:rPr>
                <w:rFonts w:ascii="Times New Roman" w:hAnsi="Times New Roman" w:cs="Times New Roman"/>
                <w:b/>
                <w:sz w:val="22"/>
                <w:szCs w:val="22"/>
              </w:rPr>
              <w:t>1723</w:t>
            </w:r>
          </w:p>
        </w:tc>
        <w:tc>
          <w:tcPr>
            <w:tcW w:w="567"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1723</w:t>
            </w:r>
          </w:p>
        </w:tc>
        <w:tc>
          <w:tcPr>
            <w:tcW w:w="708"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0</w:t>
            </w:r>
          </w:p>
        </w:tc>
      </w:tr>
      <w:tr w:rsidR="003B00E3" w:rsidRPr="002064E9" w:rsidTr="005C0783">
        <w:trPr>
          <w:trHeight w:val="285"/>
        </w:trPr>
        <w:tc>
          <w:tcPr>
            <w:tcW w:w="5070" w:type="dxa"/>
            <w:gridSpan w:val="3"/>
            <w:tcBorders>
              <w:top w:val="single" w:sz="4" w:space="0" w:color="auto"/>
              <w:left w:val="single" w:sz="4" w:space="0" w:color="auto"/>
              <w:bottom w:val="single" w:sz="4" w:space="0" w:color="auto"/>
              <w:right w:val="single" w:sz="4" w:space="0" w:color="auto"/>
            </w:tcBorders>
          </w:tcPr>
          <w:p w:rsidR="003B00E3" w:rsidRPr="00DF04BE" w:rsidRDefault="003B00E3" w:rsidP="005C0783">
            <w:pPr>
              <w:jc w:val="center"/>
              <w:rPr>
                <w:rFonts w:ascii="Times New Roman" w:hAnsi="Times New Roman" w:cs="Times New Roman"/>
                <w:sz w:val="22"/>
                <w:szCs w:val="22"/>
              </w:rPr>
            </w:pPr>
            <w:r w:rsidRPr="00DF04BE">
              <w:rPr>
                <w:rFonts w:ascii="Times New Roman" w:hAnsi="Times New Roman" w:cs="Times New Roman"/>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53749</w:t>
            </w:r>
          </w:p>
        </w:tc>
        <w:tc>
          <w:tcPr>
            <w:tcW w:w="567"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sidRPr="00B201FD">
              <w:rPr>
                <w:rFonts w:ascii="Times New Roman" w:hAnsi="Times New Roman" w:cs="Times New Roman"/>
                <w:b/>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11893</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33607</w:t>
            </w:r>
          </w:p>
        </w:tc>
        <w:tc>
          <w:tcPr>
            <w:tcW w:w="708"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5367</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447</w:t>
            </w:r>
          </w:p>
        </w:tc>
        <w:tc>
          <w:tcPr>
            <w:tcW w:w="709" w:type="dxa"/>
            <w:tcBorders>
              <w:top w:val="single" w:sz="4" w:space="0" w:color="auto"/>
              <w:left w:val="single" w:sz="4" w:space="0" w:color="auto"/>
              <w:bottom w:val="single" w:sz="4" w:space="0" w:color="auto"/>
              <w:right w:val="single" w:sz="4" w:space="0" w:color="auto"/>
            </w:tcBorders>
          </w:tcPr>
          <w:p w:rsidR="003B00E3" w:rsidRPr="00B201FD" w:rsidRDefault="003B00E3" w:rsidP="005C0783">
            <w:pPr>
              <w:jc w:val="center"/>
              <w:rPr>
                <w:rFonts w:ascii="Times New Roman" w:hAnsi="Times New Roman" w:cs="Times New Roman"/>
                <w:b/>
                <w:sz w:val="22"/>
                <w:szCs w:val="22"/>
              </w:rPr>
            </w:pPr>
            <w:r>
              <w:rPr>
                <w:rFonts w:ascii="Times New Roman" w:hAnsi="Times New Roman" w:cs="Times New Roman"/>
                <w:b/>
                <w:sz w:val="22"/>
                <w:szCs w:val="22"/>
              </w:rPr>
              <w:t>1460</w:t>
            </w:r>
          </w:p>
        </w:tc>
      </w:tr>
    </w:tbl>
    <w:p w:rsidR="00525A5B" w:rsidRPr="00067E9A" w:rsidRDefault="006861DC" w:rsidP="003126D6">
      <w:pPr>
        <w:pStyle w:val="1"/>
        <w:rPr>
          <w:b w:val="0"/>
          <w:bCs w:val="0"/>
          <w:color w:val="auto"/>
          <w:sz w:val="26"/>
          <w:szCs w:val="26"/>
        </w:rPr>
      </w:pPr>
      <w:bookmarkStart w:id="94" w:name="_Toc510377913"/>
      <w:bookmarkStart w:id="95" w:name="_Toc517688868"/>
      <w:r w:rsidRPr="00067E9A">
        <w:rPr>
          <w:color w:val="auto"/>
          <w:sz w:val="26"/>
          <w:szCs w:val="26"/>
        </w:rPr>
        <w:t>XIII. ОБОСНОВАНИЕ НАЧАЛЬНОЙ (МАКСИМАЛЬНОЙ) ЦЕНЫ КОНТРАКТА</w:t>
      </w:r>
      <w:bookmarkEnd w:id="94"/>
      <w:bookmarkEnd w:id="95"/>
    </w:p>
    <w:p w:rsidR="00525A5B" w:rsidRPr="00067E9A" w:rsidRDefault="00525A5B">
      <w:pPr>
        <w:suppressAutoHyphens w:val="0"/>
        <w:spacing w:after="60"/>
        <w:jc w:val="both"/>
        <w:rPr>
          <w:rFonts w:ascii="Times New Roman" w:eastAsia="Times New Roman" w:hAnsi="Times New Roman" w:cs="Times New Roman"/>
          <w:b/>
          <w:bCs/>
          <w:color w:val="auto"/>
          <w:sz w:val="26"/>
          <w:szCs w:val="26"/>
        </w:rPr>
      </w:pPr>
    </w:p>
    <w:p w:rsidR="00583E97" w:rsidRPr="00067E9A" w:rsidRDefault="00583E97" w:rsidP="00583E97">
      <w:pPr>
        <w:jc w:val="center"/>
        <w:rPr>
          <w:rFonts w:ascii="Times New Roman" w:hAnsi="Times New Roman" w:cs="Times New Roman"/>
          <w:sz w:val="26"/>
          <w:szCs w:val="26"/>
        </w:rPr>
      </w:pPr>
      <w:r w:rsidRPr="00067E9A">
        <w:rPr>
          <w:rFonts w:ascii="Times New Roman" w:hAnsi="Times New Roman" w:cs="Times New Roman"/>
          <w:b/>
          <w:bCs/>
          <w:sz w:val="26"/>
          <w:szCs w:val="26"/>
        </w:rPr>
        <w:t>Обоснование начальной (максимальной) цены контракта</w:t>
      </w:r>
    </w:p>
    <w:p w:rsidR="00583E97" w:rsidRPr="00067E9A" w:rsidRDefault="00583E97" w:rsidP="00583E97">
      <w:pPr>
        <w:jc w:val="center"/>
        <w:rPr>
          <w:rFonts w:ascii="Times New Roman" w:hAnsi="Times New Roman" w:cs="Times New Roman"/>
          <w:sz w:val="26"/>
          <w:szCs w:val="26"/>
        </w:rPr>
      </w:pPr>
      <w:r w:rsidRPr="00067E9A">
        <w:rPr>
          <w:rFonts w:ascii="Times New Roman" w:hAnsi="Times New Roman" w:cs="Times New Roman"/>
          <w:b/>
          <w:bCs/>
          <w:sz w:val="26"/>
          <w:szCs w:val="26"/>
        </w:rPr>
        <w:t>Содержание автомобильных дорог муниципального образования "</w:t>
      </w:r>
      <w:r w:rsidR="003E1998">
        <w:rPr>
          <w:rFonts w:ascii="Times New Roman" w:hAnsi="Times New Roman" w:cs="Times New Roman"/>
          <w:b/>
          <w:bCs/>
          <w:sz w:val="26"/>
          <w:szCs w:val="26"/>
        </w:rPr>
        <w:t>Северное</w:t>
      </w:r>
      <w:r w:rsidRPr="00067E9A">
        <w:rPr>
          <w:rFonts w:ascii="Times New Roman" w:hAnsi="Times New Roman" w:cs="Times New Roman"/>
          <w:b/>
          <w:bCs/>
          <w:sz w:val="26"/>
          <w:szCs w:val="26"/>
        </w:rPr>
        <w:t xml:space="preserve"> сельское поселение" </w:t>
      </w:r>
      <w:r w:rsidR="003E1998">
        <w:rPr>
          <w:rFonts w:ascii="Times New Roman" w:hAnsi="Times New Roman" w:cs="Times New Roman"/>
          <w:b/>
          <w:sz w:val="26"/>
          <w:szCs w:val="26"/>
        </w:rPr>
        <w:t>Ш</w:t>
      </w:r>
      <w:r w:rsidR="003E1998" w:rsidRPr="003E1998">
        <w:rPr>
          <w:rFonts w:ascii="Times New Roman" w:hAnsi="Times New Roman" w:cs="Times New Roman"/>
          <w:b/>
          <w:sz w:val="26"/>
          <w:szCs w:val="26"/>
        </w:rPr>
        <w:t>егарского района Томской области</w:t>
      </w:r>
      <w:r w:rsidR="003E1998" w:rsidRPr="00067E9A">
        <w:rPr>
          <w:rFonts w:ascii="Times New Roman" w:hAnsi="Times New Roman" w:cs="Times New Roman"/>
          <w:b/>
          <w:color w:val="auto"/>
          <w:sz w:val="26"/>
          <w:szCs w:val="26"/>
        </w:rPr>
        <w:t xml:space="preserve"> </w:t>
      </w:r>
      <w:r w:rsidR="00590945" w:rsidRPr="00067E9A">
        <w:rPr>
          <w:rFonts w:ascii="Times New Roman" w:hAnsi="Times New Roman" w:cs="Times New Roman"/>
          <w:b/>
          <w:color w:val="auto"/>
          <w:sz w:val="26"/>
          <w:szCs w:val="26"/>
        </w:rPr>
        <w:t>на 2019 г.</w:t>
      </w:r>
    </w:p>
    <w:tbl>
      <w:tblPr>
        <w:tblW w:w="0" w:type="auto"/>
        <w:tblCellMar>
          <w:left w:w="10" w:type="dxa"/>
          <w:right w:w="10" w:type="dxa"/>
        </w:tblCellMar>
        <w:tblLook w:val="0000"/>
      </w:tblPr>
      <w:tblGrid>
        <w:gridCol w:w="3656"/>
        <w:gridCol w:w="5389"/>
      </w:tblGrid>
      <w:tr w:rsidR="00583E97" w:rsidRPr="00067E9A" w:rsidTr="00490F6C">
        <w:tc>
          <w:tcPr>
            <w:tcW w:w="3685" w:type="dxa"/>
            <w:tcBorders>
              <w:top w:val="single" w:sz="1" w:space="0" w:color="000000"/>
              <w:left w:val="single" w:sz="1" w:space="0" w:color="000000"/>
              <w:bottom w:val="single" w:sz="1" w:space="0" w:color="000000"/>
              <w:right w:val="single" w:sz="1" w:space="0" w:color="000000"/>
            </w:tcBorders>
          </w:tcPr>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Основные характеристики объекта закупки</w:t>
            </w:r>
          </w:p>
        </w:tc>
        <w:tc>
          <w:tcPr>
            <w:tcW w:w="5386" w:type="dxa"/>
            <w:tcBorders>
              <w:top w:val="single" w:sz="1" w:space="0" w:color="000000"/>
              <w:left w:val="single" w:sz="1" w:space="0" w:color="000000"/>
              <w:bottom w:val="single" w:sz="1" w:space="0" w:color="000000"/>
              <w:right w:val="single" w:sz="1" w:space="0" w:color="000000"/>
            </w:tcBorders>
          </w:tcPr>
          <w:p w:rsidR="00583E97" w:rsidRPr="00067E9A" w:rsidRDefault="00BC1FE1" w:rsidP="003B00E3">
            <w:pPr>
              <w:widowControl w:val="0"/>
              <w:ind w:firstLine="567"/>
              <w:contextualSpacing/>
              <w:jc w:val="both"/>
              <w:rPr>
                <w:rFonts w:ascii="Times New Roman" w:hAnsi="Times New Roman" w:cs="Times New Roman"/>
                <w:sz w:val="26"/>
                <w:szCs w:val="26"/>
              </w:rPr>
            </w:pPr>
            <w:r w:rsidRPr="00067E9A">
              <w:rPr>
                <w:rFonts w:ascii="Times New Roman" w:hAnsi="Times New Roman" w:cs="Times New Roman"/>
                <w:color w:val="auto"/>
                <w:sz w:val="26"/>
                <w:szCs w:val="26"/>
              </w:rPr>
              <w:t>Содержание автомобильных дорог муниципального образования  "</w:t>
            </w:r>
            <w:r w:rsidR="003E1998">
              <w:rPr>
                <w:rFonts w:ascii="Times New Roman" w:hAnsi="Times New Roman" w:cs="Times New Roman"/>
                <w:color w:val="auto"/>
                <w:sz w:val="26"/>
                <w:szCs w:val="26"/>
              </w:rPr>
              <w:t>Северное</w:t>
            </w:r>
            <w:r w:rsidRPr="00067E9A">
              <w:rPr>
                <w:rFonts w:ascii="Times New Roman" w:hAnsi="Times New Roman" w:cs="Times New Roman"/>
                <w:color w:val="auto"/>
                <w:sz w:val="26"/>
                <w:szCs w:val="26"/>
              </w:rPr>
              <w:t xml:space="preserve"> сельское поселение" </w:t>
            </w:r>
            <w:r w:rsidR="003E1998">
              <w:rPr>
                <w:rFonts w:ascii="Times New Roman" w:hAnsi="Times New Roman" w:cs="Times New Roman"/>
                <w:sz w:val="26"/>
                <w:szCs w:val="26"/>
              </w:rPr>
              <w:t>Шегарского района Томской области</w:t>
            </w:r>
            <w:r w:rsidRPr="00067E9A">
              <w:rPr>
                <w:rFonts w:ascii="Times New Roman" w:hAnsi="Times New Roman" w:cs="Times New Roman"/>
                <w:color w:val="auto"/>
                <w:sz w:val="26"/>
                <w:szCs w:val="26"/>
              </w:rPr>
              <w:t xml:space="preserve"> на 2019 г.</w:t>
            </w:r>
            <w:r w:rsidR="00583E97" w:rsidRPr="00067E9A">
              <w:rPr>
                <w:rFonts w:ascii="Times New Roman" w:hAnsi="Times New Roman" w:cs="Times New Roman"/>
                <w:sz w:val="26"/>
                <w:szCs w:val="26"/>
              </w:rPr>
              <w:t xml:space="preserve"> </w:t>
            </w:r>
          </w:p>
        </w:tc>
      </w:tr>
      <w:tr w:rsidR="00583E97" w:rsidRPr="00067E9A" w:rsidTr="00490F6C">
        <w:tc>
          <w:tcPr>
            <w:tcW w:w="3685" w:type="dxa"/>
            <w:tcBorders>
              <w:top w:val="single" w:sz="1" w:space="0" w:color="000000"/>
              <w:left w:val="single" w:sz="1" w:space="0" w:color="000000"/>
              <w:bottom w:val="single" w:sz="1" w:space="0" w:color="000000"/>
              <w:right w:val="single" w:sz="1" w:space="0" w:color="000000"/>
            </w:tcBorders>
          </w:tcPr>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Используемый метод определения НМЦК с обоснованием</w:t>
            </w:r>
          </w:p>
        </w:tc>
        <w:tc>
          <w:tcPr>
            <w:tcW w:w="5443" w:type="dxa"/>
            <w:tcBorders>
              <w:top w:val="single" w:sz="1" w:space="0" w:color="000000"/>
              <w:left w:val="single" w:sz="1" w:space="0" w:color="000000"/>
              <w:bottom w:val="single" w:sz="1" w:space="0" w:color="000000"/>
              <w:right w:val="single" w:sz="1" w:space="0" w:color="000000"/>
            </w:tcBorders>
          </w:tcPr>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Метод сопоставимых рыночных цен (анализа рынка) в соответствии с ч.6 ст. 22 Федерального закона от 05.04.2013 N 44-ФЗ)</w:t>
            </w:r>
          </w:p>
        </w:tc>
      </w:tr>
      <w:tr w:rsidR="00583E97" w:rsidRPr="00067E9A" w:rsidTr="00490F6C">
        <w:tc>
          <w:tcPr>
            <w:tcW w:w="3685" w:type="dxa"/>
            <w:tcBorders>
              <w:top w:val="single" w:sz="1" w:space="0" w:color="000000"/>
              <w:left w:val="single" w:sz="1" w:space="0" w:color="000000"/>
              <w:bottom w:val="single" w:sz="1" w:space="0" w:color="000000"/>
              <w:right w:val="single" w:sz="1" w:space="0" w:color="000000"/>
            </w:tcBorders>
          </w:tcPr>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lastRenderedPageBreak/>
              <w:t>Дата подготовки обоснования НМЦК</w:t>
            </w:r>
          </w:p>
        </w:tc>
        <w:tc>
          <w:tcPr>
            <w:tcW w:w="5386" w:type="dxa"/>
            <w:tcBorders>
              <w:top w:val="single" w:sz="1" w:space="0" w:color="000000"/>
              <w:left w:val="single" w:sz="1" w:space="0" w:color="000000"/>
              <w:bottom w:val="single" w:sz="1" w:space="0" w:color="000000"/>
              <w:right w:val="single" w:sz="1" w:space="0" w:color="000000"/>
            </w:tcBorders>
          </w:tcPr>
          <w:p w:rsidR="00583E97" w:rsidRPr="003B00E3" w:rsidRDefault="00382117" w:rsidP="00BC1FE1">
            <w:pPr>
              <w:rPr>
                <w:rFonts w:ascii="Times New Roman" w:hAnsi="Times New Roman" w:cs="Times New Roman"/>
                <w:color w:val="auto"/>
                <w:sz w:val="26"/>
                <w:szCs w:val="26"/>
              </w:rPr>
            </w:pPr>
            <w:r>
              <w:rPr>
                <w:rFonts w:ascii="Times New Roman" w:hAnsi="Times New Roman" w:cs="Times New Roman"/>
                <w:color w:val="auto"/>
                <w:sz w:val="26"/>
                <w:szCs w:val="26"/>
              </w:rPr>
              <w:t>11.02.2019г.</w:t>
            </w:r>
          </w:p>
        </w:tc>
      </w:tr>
      <w:tr w:rsidR="00583E97" w:rsidRPr="00067E9A" w:rsidTr="00490F6C">
        <w:tc>
          <w:tcPr>
            <w:tcW w:w="3685" w:type="dxa"/>
            <w:tcBorders>
              <w:top w:val="single" w:sz="1" w:space="0" w:color="000000"/>
              <w:left w:val="single" w:sz="1" w:space="0" w:color="000000"/>
              <w:bottom w:val="single" w:sz="1" w:space="0" w:color="000000"/>
              <w:right w:val="single" w:sz="1" w:space="0" w:color="000000"/>
            </w:tcBorders>
          </w:tcPr>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Расчет НМЦК</w:t>
            </w:r>
          </w:p>
        </w:tc>
        <w:tc>
          <w:tcPr>
            <w:tcW w:w="5386" w:type="dxa"/>
            <w:tcBorders>
              <w:top w:val="single" w:sz="1" w:space="0" w:color="000000"/>
              <w:left w:val="single" w:sz="1" w:space="0" w:color="000000"/>
              <w:bottom w:val="single" w:sz="1" w:space="0" w:color="000000"/>
              <w:right w:val="single" w:sz="1" w:space="0" w:color="000000"/>
            </w:tcBorders>
          </w:tcPr>
          <w:p w:rsidR="00583E97" w:rsidRPr="00067E9A" w:rsidRDefault="00583E97" w:rsidP="003E1998">
            <w:pPr>
              <w:rPr>
                <w:rFonts w:ascii="Times New Roman" w:hAnsi="Times New Roman" w:cs="Times New Roman"/>
                <w:sz w:val="26"/>
                <w:szCs w:val="26"/>
              </w:rPr>
            </w:pPr>
            <w:r w:rsidRPr="00067E9A">
              <w:rPr>
                <w:rFonts w:ascii="Times New Roman" w:hAnsi="Times New Roman" w:cs="Times New Roman"/>
                <w:sz w:val="26"/>
                <w:szCs w:val="26"/>
              </w:rPr>
              <w:t>В соответствии с расчетом начальной (максимальной) цены контракта (приложение №1) НМЦК составляет:</w:t>
            </w:r>
            <w:r w:rsidR="00BC1FE1" w:rsidRPr="00067E9A">
              <w:rPr>
                <w:rFonts w:ascii="Times New Roman" w:hAnsi="Times New Roman" w:cs="Times New Roman"/>
                <w:b/>
                <w:sz w:val="26"/>
                <w:szCs w:val="26"/>
                <w:u w:val="single"/>
              </w:rPr>
              <w:t xml:space="preserve"> </w:t>
            </w:r>
            <w:r w:rsidR="003E1998">
              <w:rPr>
                <w:rFonts w:ascii="Times New Roman" w:hAnsi="Times New Roman" w:cs="Times New Roman"/>
                <w:b/>
                <w:sz w:val="26"/>
                <w:szCs w:val="26"/>
                <w:u w:val="single"/>
              </w:rPr>
              <w:t>1</w:t>
            </w:r>
            <w:r w:rsidR="00BC1FE1" w:rsidRPr="00067E9A">
              <w:rPr>
                <w:rFonts w:ascii="Times New Roman" w:hAnsi="Times New Roman" w:cs="Times New Roman"/>
                <w:b/>
                <w:sz w:val="26"/>
                <w:szCs w:val="26"/>
                <w:u w:val="single"/>
              </w:rPr>
              <w:t xml:space="preserve"> </w:t>
            </w:r>
            <w:r w:rsidR="003E1998">
              <w:rPr>
                <w:rFonts w:ascii="Times New Roman" w:hAnsi="Times New Roman" w:cs="Times New Roman"/>
                <w:b/>
                <w:sz w:val="26"/>
                <w:szCs w:val="26"/>
                <w:u w:val="single"/>
              </w:rPr>
              <w:t>001</w:t>
            </w:r>
            <w:r w:rsidR="00BC1FE1" w:rsidRPr="00067E9A">
              <w:rPr>
                <w:rFonts w:ascii="Times New Roman" w:hAnsi="Times New Roman" w:cs="Times New Roman"/>
                <w:b/>
                <w:sz w:val="26"/>
                <w:szCs w:val="26"/>
                <w:u w:val="single"/>
              </w:rPr>
              <w:t xml:space="preserve"> </w:t>
            </w:r>
            <w:r w:rsidR="003E1998">
              <w:rPr>
                <w:rFonts w:ascii="Times New Roman" w:hAnsi="Times New Roman" w:cs="Times New Roman"/>
                <w:b/>
                <w:sz w:val="26"/>
                <w:szCs w:val="26"/>
                <w:u w:val="single"/>
              </w:rPr>
              <w:t>325</w:t>
            </w:r>
            <w:r w:rsidR="00BC1FE1" w:rsidRPr="00067E9A">
              <w:rPr>
                <w:rFonts w:ascii="Times New Roman" w:hAnsi="Times New Roman" w:cs="Times New Roman"/>
                <w:b/>
                <w:sz w:val="26"/>
                <w:szCs w:val="26"/>
                <w:u w:val="single"/>
              </w:rPr>
              <w:t>,00 руб</w:t>
            </w:r>
          </w:p>
        </w:tc>
      </w:tr>
    </w:tbl>
    <w:p w:rsidR="00583E97" w:rsidRPr="00067E9A" w:rsidRDefault="00583E97" w:rsidP="00583E97">
      <w:pPr>
        <w:jc w:val="center"/>
        <w:rPr>
          <w:rFonts w:ascii="Times New Roman" w:hAnsi="Times New Roman" w:cs="Times New Roman"/>
          <w:sz w:val="26"/>
          <w:szCs w:val="26"/>
        </w:rPr>
      </w:pPr>
      <w:r w:rsidRPr="00067E9A">
        <w:rPr>
          <w:rFonts w:ascii="Times New Roman" w:hAnsi="Times New Roman" w:cs="Times New Roman"/>
          <w:b/>
          <w:bCs/>
          <w:sz w:val="26"/>
          <w:szCs w:val="26"/>
        </w:rPr>
        <w:t>Формулы, использованные для обоснования начальной (максимальной) цены контракта**</w:t>
      </w:r>
    </w:p>
    <w:tbl>
      <w:tblPr>
        <w:tblW w:w="0" w:type="auto"/>
        <w:tblCellMar>
          <w:left w:w="10" w:type="dxa"/>
          <w:right w:w="10" w:type="dxa"/>
        </w:tblCellMar>
        <w:tblLook w:val="0000"/>
      </w:tblPr>
      <w:tblGrid>
        <w:gridCol w:w="1738"/>
        <w:gridCol w:w="1605"/>
        <w:gridCol w:w="2247"/>
        <w:gridCol w:w="3455"/>
      </w:tblGrid>
      <w:tr w:rsidR="00583E97" w:rsidRPr="00067E9A" w:rsidTr="00490F6C">
        <w:tc>
          <w:tcPr>
            <w:tcW w:w="226" w:type="dxa"/>
            <w:tcBorders>
              <w:top w:val="single" w:sz="1" w:space="0" w:color="000000"/>
              <w:left w:val="single" w:sz="1" w:space="0" w:color="000000"/>
              <w:bottom w:val="single" w:sz="1" w:space="0" w:color="000000"/>
              <w:right w:val="single" w:sz="1" w:space="0" w:color="000000"/>
            </w:tcBorders>
            <w:vAlign w:val="center"/>
          </w:tcPr>
          <w:p w:rsidR="00583E97" w:rsidRPr="00067E9A" w:rsidRDefault="00583E97"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Среднее квадратичное отклонение</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noProof/>
                <w:sz w:val="26"/>
                <w:szCs w:val="26"/>
                <w:lang w:eastAsia="ru-RU"/>
              </w:rPr>
              <w:drawing>
                <wp:inline distT="0" distB="0" distL="0" distR="0">
                  <wp:extent cx="110490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04900" cy="419100"/>
                          </a:xfrm>
                          <a:prstGeom prst="rect">
                            <a:avLst/>
                          </a:prstGeom>
                          <a:noFill/>
                          <a:ln w="9525">
                            <a:noFill/>
                            <a:miter lim="800000"/>
                            <a:headEnd/>
                            <a:tailEnd/>
                          </a:ln>
                        </pic:spPr>
                      </pic:pic>
                    </a:graphicData>
                  </a:graphic>
                </wp:inline>
              </w:drawing>
            </w:r>
          </w:p>
        </w:tc>
        <w:tc>
          <w:tcPr>
            <w:tcW w:w="141" w:type="dxa"/>
            <w:tcBorders>
              <w:top w:val="single" w:sz="1" w:space="0" w:color="000000"/>
              <w:left w:val="single" w:sz="1" w:space="0" w:color="000000"/>
              <w:bottom w:val="single" w:sz="1" w:space="0" w:color="000000"/>
              <w:right w:val="single" w:sz="1" w:space="0" w:color="000000"/>
            </w:tcBorders>
            <w:vAlign w:val="center"/>
          </w:tcPr>
          <w:p w:rsidR="00583E97" w:rsidRPr="00067E9A" w:rsidRDefault="00583E97"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Коэффициент вариации</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noProof/>
                <w:sz w:val="26"/>
                <w:szCs w:val="26"/>
                <w:lang w:eastAsia="ru-RU"/>
              </w:rPr>
              <w:drawing>
                <wp:inline distT="0" distB="0" distL="0" distR="0">
                  <wp:extent cx="723900"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723900" cy="304800"/>
                          </a:xfrm>
                          <a:prstGeom prst="rect">
                            <a:avLst/>
                          </a:prstGeom>
                          <a:noFill/>
                          <a:ln w="9525">
                            <a:noFill/>
                            <a:miter lim="800000"/>
                            <a:headEnd/>
                            <a:tailEnd/>
                          </a:ln>
                        </pic:spPr>
                      </pic:pic>
                    </a:graphicData>
                  </a:graphic>
                </wp:inline>
              </w:drawing>
            </w:r>
          </w:p>
        </w:tc>
        <w:tc>
          <w:tcPr>
            <w:tcW w:w="198" w:type="dxa"/>
            <w:tcBorders>
              <w:top w:val="single" w:sz="1" w:space="0" w:color="000000"/>
              <w:left w:val="single" w:sz="1" w:space="0" w:color="000000"/>
              <w:bottom w:val="single" w:sz="1" w:space="0" w:color="000000"/>
              <w:right w:val="single" w:sz="1" w:space="0" w:color="000000"/>
            </w:tcBorders>
            <w:vAlign w:val="center"/>
          </w:tcPr>
          <w:p w:rsidR="00583E97" w:rsidRPr="00067E9A" w:rsidRDefault="00583E97"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Коэффициент для перерасчета цен прошлых периодов к текущему уровню цен (далее К. пересчета)</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noProof/>
                <w:sz w:val="26"/>
                <w:szCs w:val="26"/>
                <w:lang w:eastAsia="ru-RU"/>
              </w:rPr>
              <w:drawing>
                <wp:inline distT="0" distB="0" distL="0" distR="0">
                  <wp:extent cx="1438275" cy="352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438275" cy="352425"/>
                          </a:xfrm>
                          <a:prstGeom prst="rect">
                            <a:avLst/>
                          </a:prstGeom>
                          <a:noFill/>
                          <a:ln w="9525">
                            <a:noFill/>
                            <a:miter lim="800000"/>
                            <a:headEnd/>
                            <a:tailEnd/>
                          </a:ln>
                        </pic:spPr>
                      </pic:pic>
                    </a:graphicData>
                  </a:graphic>
                </wp:inline>
              </w:drawing>
            </w:r>
          </w:p>
        </w:tc>
        <w:tc>
          <w:tcPr>
            <w:tcW w:w="311" w:type="dxa"/>
            <w:tcBorders>
              <w:top w:val="single" w:sz="1" w:space="0" w:color="000000"/>
              <w:left w:val="single" w:sz="1" w:space="0" w:color="000000"/>
              <w:bottom w:val="single" w:sz="1" w:space="0" w:color="000000"/>
              <w:right w:val="single" w:sz="1" w:space="0" w:color="000000"/>
            </w:tcBorders>
            <w:vAlign w:val="center"/>
          </w:tcPr>
          <w:p w:rsidR="00583E97" w:rsidRPr="00067E9A" w:rsidRDefault="00583E97"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Расчет НМЦК*</w:t>
            </w:r>
          </w:p>
          <w:p w:rsidR="00583E97" w:rsidRPr="00067E9A" w:rsidRDefault="00583E97" w:rsidP="00490F6C">
            <w:pPr>
              <w:jc w:val="center"/>
              <w:rPr>
                <w:rFonts w:ascii="Times New Roman" w:hAnsi="Times New Roman" w:cs="Times New Roman"/>
                <w:sz w:val="26"/>
                <w:szCs w:val="26"/>
              </w:rPr>
            </w:pPr>
            <w:r w:rsidRPr="00067E9A">
              <w:rPr>
                <w:rFonts w:ascii="Times New Roman" w:hAnsi="Times New Roman" w:cs="Times New Roman"/>
                <w:noProof/>
                <w:sz w:val="26"/>
                <w:szCs w:val="26"/>
                <w:lang w:eastAsia="ru-RU"/>
              </w:rPr>
              <w:drawing>
                <wp:inline distT="0" distB="0" distL="0" distR="0">
                  <wp:extent cx="1219200" cy="295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219200" cy="295275"/>
                          </a:xfrm>
                          <a:prstGeom prst="rect">
                            <a:avLst/>
                          </a:prstGeom>
                          <a:noFill/>
                          <a:ln w="9525">
                            <a:noFill/>
                            <a:miter lim="800000"/>
                            <a:headEnd/>
                            <a:tailEnd/>
                          </a:ln>
                        </pic:spPr>
                      </pic:pic>
                    </a:graphicData>
                  </a:graphic>
                </wp:inline>
              </w:drawing>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noProof/>
                <w:sz w:val="26"/>
                <w:szCs w:val="26"/>
                <w:lang w:eastAsia="ru-RU"/>
              </w:rPr>
              <w:drawing>
                <wp:inline distT="0" distB="0" distL="0" distR="0">
                  <wp:extent cx="2219325" cy="95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219325" cy="9525"/>
                          </a:xfrm>
                          <a:prstGeom prst="rect">
                            <a:avLst/>
                          </a:prstGeom>
                          <a:noFill/>
                          <a:ln w="9525">
                            <a:noFill/>
                            <a:miter lim="800000"/>
                            <a:headEnd/>
                            <a:tailEnd/>
                          </a:ln>
                        </pic:spPr>
                      </pic:pic>
                    </a:graphicData>
                  </a:graphic>
                </wp:inline>
              </w:drawing>
            </w:r>
          </w:p>
        </w:tc>
      </w:tr>
      <w:tr w:rsidR="00583E97" w:rsidRPr="00067E9A" w:rsidTr="00490F6C">
        <w:tc>
          <w:tcPr>
            <w:tcW w:w="567" w:type="dxa"/>
            <w:gridSpan w:val="3"/>
            <w:tcBorders>
              <w:top w:val="single" w:sz="1" w:space="0" w:color="000000"/>
              <w:left w:val="single" w:sz="1" w:space="0" w:color="000000"/>
              <w:bottom w:val="single" w:sz="1" w:space="0" w:color="000000"/>
              <w:right w:val="single" w:sz="1" w:space="0" w:color="000000"/>
            </w:tcBorders>
          </w:tcPr>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V - коэффициент вариации;</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Цi - цена единицы товара (работы, услуги), указанная в источнике с номером i;</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ц - средняя арифметическая величина цены единицы товара (работы, услуги);</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n - количество значений, используемых в расчете;</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tф - срок формирования ценовой информации, используемой для расчета;</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t - месяц проведения расчетов НМЦК;</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ИПЦi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tc>
        <w:tc>
          <w:tcPr>
            <w:tcW w:w="311" w:type="dxa"/>
            <w:tcBorders>
              <w:top w:val="single" w:sz="1" w:space="0" w:color="000000"/>
              <w:left w:val="single" w:sz="1" w:space="0" w:color="000000"/>
              <w:bottom w:val="single" w:sz="1" w:space="0" w:color="000000"/>
              <w:right w:val="single" w:sz="1" w:space="0" w:color="000000"/>
            </w:tcBorders>
          </w:tcPr>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v - количество (объем) закупаемого товара (работы, услуги);</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n - количество значений, используемых в расчете;</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i - номер источника ценовой информации;</w:t>
            </w:r>
          </w:p>
          <w:p w:rsidR="00583E97" w:rsidRPr="00067E9A" w:rsidRDefault="00583E97" w:rsidP="00490F6C">
            <w:pPr>
              <w:rPr>
                <w:rFonts w:ascii="Times New Roman" w:hAnsi="Times New Roman" w:cs="Times New Roman"/>
                <w:sz w:val="26"/>
                <w:szCs w:val="26"/>
              </w:rPr>
            </w:pPr>
            <w:r w:rsidRPr="00067E9A">
              <w:rPr>
                <w:rFonts w:ascii="Times New Roman" w:hAnsi="Times New Roman" w:cs="Times New Roman"/>
                <w:sz w:val="26"/>
                <w:szCs w:val="26"/>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583E97" w:rsidRPr="00067E9A" w:rsidRDefault="00583E97" w:rsidP="00583E97">
      <w:pPr>
        <w:rPr>
          <w:rFonts w:ascii="Times New Roman" w:hAnsi="Times New Roman" w:cs="Times New Roman"/>
          <w:sz w:val="26"/>
          <w:szCs w:val="26"/>
        </w:rPr>
      </w:pPr>
      <w:r w:rsidRPr="00067E9A">
        <w:rPr>
          <w:rFonts w:ascii="Times New Roman" w:hAnsi="Times New Roman" w:cs="Times New Roman"/>
          <w:sz w:val="26"/>
          <w:szCs w:val="26"/>
        </w:rPr>
        <w:t>*Определение НМЦК произведено Заказчиком в соответствии с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583E97" w:rsidRPr="00067E9A" w:rsidRDefault="00583E97" w:rsidP="00583E97">
      <w:pPr>
        <w:rPr>
          <w:rFonts w:ascii="Times New Roman" w:hAnsi="Times New Roman" w:cs="Times New Roman"/>
          <w:sz w:val="26"/>
          <w:szCs w:val="26"/>
        </w:rPr>
      </w:pPr>
      <w:r w:rsidRPr="00067E9A">
        <w:rPr>
          <w:rFonts w:ascii="Times New Roman" w:hAnsi="Times New Roman" w:cs="Times New Roman"/>
          <w:sz w:val="26"/>
          <w:szCs w:val="26"/>
        </w:rPr>
        <w:t>** В соответствии с п.3.20.1 Методических рекомендаций, утвержденных приказом Минэкономразвития РФ от 02.10.2013 №567 расчет произведен с помощью стандартных функций табличного редактора.</w:t>
      </w:r>
    </w:p>
    <w:p w:rsidR="00583E97" w:rsidRPr="00067E9A" w:rsidRDefault="0082210B" w:rsidP="00067E9A">
      <w:pPr>
        <w:spacing w:before="180" w:after="180"/>
        <w:rPr>
          <w:rFonts w:ascii="Times New Roman" w:hAnsi="Times New Roman" w:cs="Times New Roman"/>
          <w:sz w:val="26"/>
          <w:szCs w:val="26"/>
        </w:rPr>
        <w:sectPr w:rsidR="00583E97" w:rsidRPr="00067E9A">
          <w:pgSz w:w="11905" w:h="16837"/>
          <w:pgMar w:top="1440" w:right="1440" w:bottom="1440" w:left="1440" w:header="720" w:footer="720" w:gutter="0"/>
          <w:cols w:space="720"/>
        </w:sectPr>
      </w:pPr>
      <w:r>
        <w:rPr>
          <w:rFonts w:ascii="Times New Roman" w:hAnsi="Times New Roman" w:cs="Times New Roman"/>
          <w:sz w:val="26"/>
          <w:szCs w:val="26"/>
        </w:rPr>
        <w:t xml:space="preserve">Контрактный управляющий   </w:t>
      </w:r>
      <w:r w:rsidR="00583E97" w:rsidRPr="00067E9A">
        <w:rPr>
          <w:rFonts w:ascii="Times New Roman" w:hAnsi="Times New Roman" w:cs="Times New Roman"/>
          <w:sz w:val="26"/>
          <w:szCs w:val="26"/>
        </w:rPr>
        <w:t>___</w:t>
      </w:r>
      <w:r w:rsidR="008B72C0">
        <w:rPr>
          <w:rFonts w:ascii="Times New Roman" w:hAnsi="Times New Roman" w:cs="Times New Roman"/>
          <w:sz w:val="26"/>
          <w:szCs w:val="26"/>
        </w:rPr>
        <w:t>__</w:t>
      </w:r>
      <w:r>
        <w:rPr>
          <w:rFonts w:ascii="Times New Roman" w:hAnsi="Times New Roman" w:cs="Times New Roman"/>
          <w:sz w:val="26"/>
          <w:szCs w:val="26"/>
        </w:rPr>
        <w:t xml:space="preserve">   </w:t>
      </w:r>
      <w:r w:rsidR="00583E97" w:rsidRPr="00067E9A">
        <w:rPr>
          <w:rFonts w:ascii="Times New Roman" w:hAnsi="Times New Roman" w:cs="Times New Roman"/>
          <w:sz w:val="26"/>
          <w:szCs w:val="26"/>
        </w:rPr>
        <w:t xml:space="preserve">/ </w:t>
      </w:r>
      <w:r w:rsidR="003E1998">
        <w:rPr>
          <w:rFonts w:ascii="Times New Roman" w:hAnsi="Times New Roman" w:cs="Times New Roman"/>
          <w:sz w:val="26"/>
          <w:szCs w:val="26"/>
        </w:rPr>
        <w:t>Плют Наталья Михайловна/</w:t>
      </w:r>
    </w:p>
    <w:p w:rsidR="00583E97" w:rsidRPr="00067E9A" w:rsidRDefault="00583E97" w:rsidP="00583E97">
      <w:pPr>
        <w:jc w:val="right"/>
        <w:rPr>
          <w:rFonts w:ascii="Times New Roman" w:hAnsi="Times New Roman" w:cs="Times New Roman"/>
          <w:sz w:val="26"/>
          <w:szCs w:val="26"/>
        </w:rPr>
      </w:pPr>
      <w:r w:rsidRPr="00067E9A">
        <w:rPr>
          <w:rFonts w:ascii="Times New Roman" w:hAnsi="Times New Roman" w:cs="Times New Roman"/>
          <w:sz w:val="26"/>
          <w:szCs w:val="26"/>
        </w:rPr>
        <w:lastRenderedPageBreak/>
        <w:t>Приложение №1</w:t>
      </w:r>
    </w:p>
    <w:p w:rsidR="00583E97" w:rsidRPr="00067E9A" w:rsidRDefault="00583E97" w:rsidP="00583E97">
      <w:pPr>
        <w:jc w:val="right"/>
        <w:rPr>
          <w:rFonts w:ascii="Times New Roman" w:hAnsi="Times New Roman" w:cs="Times New Roman"/>
          <w:sz w:val="26"/>
          <w:szCs w:val="26"/>
        </w:rPr>
      </w:pPr>
      <w:r w:rsidRPr="00067E9A">
        <w:rPr>
          <w:rFonts w:ascii="Times New Roman" w:hAnsi="Times New Roman" w:cs="Times New Roman"/>
          <w:sz w:val="26"/>
          <w:szCs w:val="26"/>
        </w:rPr>
        <w:t>к обоснованию начальной (максимальной) цены контракта</w:t>
      </w:r>
    </w:p>
    <w:p w:rsidR="00584ED9" w:rsidRPr="00067E9A" w:rsidRDefault="00584ED9" w:rsidP="00583E97">
      <w:pPr>
        <w:jc w:val="center"/>
        <w:rPr>
          <w:rFonts w:ascii="Times New Roman" w:hAnsi="Times New Roman" w:cs="Times New Roman"/>
          <w:b/>
          <w:bCs/>
          <w:sz w:val="26"/>
          <w:szCs w:val="26"/>
        </w:rPr>
      </w:pPr>
    </w:p>
    <w:p w:rsidR="00583E97" w:rsidRPr="00067E9A" w:rsidRDefault="00583E97" w:rsidP="00583E97">
      <w:pPr>
        <w:jc w:val="center"/>
        <w:rPr>
          <w:rFonts w:ascii="Times New Roman" w:hAnsi="Times New Roman" w:cs="Times New Roman"/>
          <w:sz w:val="26"/>
          <w:szCs w:val="26"/>
        </w:rPr>
      </w:pPr>
      <w:r w:rsidRPr="00067E9A">
        <w:rPr>
          <w:rFonts w:ascii="Times New Roman" w:hAnsi="Times New Roman" w:cs="Times New Roman"/>
          <w:b/>
          <w:bCs/>
          <w:sz w:val="26"/>
          <w:szCs w:val="26"/>
        </w:rPr>
        <w:t>Расчет начальной (максимальной) цены контракта</w:t>
      </w:r>
    </w:p>
    <w:p w:rsidR="00583E97" w:rsidRPr="00067E9A" w:rsidRDefault="00BC1FE1" w:rsidP="00DA7915">
      <w:pPr>
        <w:widowControl w:val="0"/>
        <w:ind w:firstLine="567"/>
        <w:contextualSpacing/>
        <w:jc w:val="center"/>
        <w:rPr>
          <w:rFonts w:ascii="Times New Roman" w:hAnsi="Times New Roman" w:cs="Times New Roman"/>
          <w:sz w:val="26"/>
          <w:szCs w:val="26"/>
        </w:rPr>
      </w:pPr>
      <w:r w:rsidRPr="00067E9A">
        <w:rPr>
          <w:rFonts w:ascii="Times New Roman" w:hAnsi="Times New Roman" w:cs="Times New Roman"/>
          <w:color w:val="auto"/>
          <w:sz w:val="26"/>
          <w:szCs w:val="26"/>
        </w:rPr>
        <w:t>Содержание автомобильных дорог муниципального образования  "</w:t>
      </w:r>
      <w:r w:rsidR="004748B4" w:rsidRPr="00067E9A">
        <w:rPr>
          <w:rFonts w:ascii="Times New Roman" w:hAnsi="Times New Roman" w:cs="Times New Roman"/>
          <w:color w:val="auto"/>
          <w:sz w:val="26"/>
          <w:szCs w:val="26"/>
        </w:rPr>
        <w:t>Северное</w:t>
      </w:r>
      <w:r w:rsidRPr="00067E9A">
        <w:rPr>
          <w:rFonts w:ascii="Times New Roman" w:hAnsi="Times New Roman" w:cs="Times New Roman"/>
          <w:color w:val="auto"/>
          <w:sz w:val="26"/>
          <w:szCs w:val="26"/>
        </w:rPr>
        <w:t xml:space="preserve"> сельское поселение" </w:t>
      </w:r>
      <w:r w:rsidR="008B72C0">
        <w:rPr>
          <w:rFonts w:ascii="Times New Roman" w:hAnsi="Times New Roman" w:cs="Times New Roman"/>
          <w:color w:val="auto"/>
          <w:sz w:val="26"/>
          <w:szCs w:val="26"/>
        </w:rPr>
        <w:t>Шегарского района Томской области на</w:t>
      </w:r>
      <w:r w:rsidRPr="00067E9A">
        <w:rPr>
          <w:rFonts w:ascii="Times New Roman" w:hAnsi="Times New Roman" w:cs="Times New Roman"/>
          <w:color w:val="auto"/>
          <w:sz w:val="26"/>
          <w:szCs w:val="26"/>
        </w:rPr>
        <w:t xml:space="preserve"> 2019 г.</w:t>
      </w:r>
    </w:p>
    <w:p w:rsidR="00584ED9" w:rsidRPr="00067E9A" w:rsidRDefault="00584ED9" w:rsidP="00583E97">
      <w:pPr>
        <w:jc w:val="center"/>
        <w:rPr>
          <w:rFonts w:ascii="Times New Roman" w:hAnsi="Times New Roman" w:cs="Times New Roman"/>
          <w:sz w:val="26"/>
          <w:szCs w:val="26"/>
        </w:rPr>
      </w:pP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left w:w="10" w:type="dxa"/>
          <w:right w:w="10" w:type="dxa"/>
        </w:tblCellMar>
        <w:tblLook w:val="0000"/>
      </w:tblPr>
      <w:tblGrid>
        <w:gridCol w:w="267"/>
        <w:gridCol w:w="1773"/>
        <w:gridCol w:w="427"/>
        <w:gridCol w:w="539"/>
        <w:gridCol w:w="1627"/>
        <w:gridCol w:w="1627"/>
        <w:gridCol w:w="1627"/>
        <w:gridCol w:w="1627"/>
        <w:gridCol w:w="1945"/>
        <w:gridCol w:w="1571"/>
        <w:gridCol w:w="1559"/>
        <w:gridCol w:w="811"/>
      </w:tblGrid>
      <w:tr w:rsidR="00DA7915" w:rsidRPr="00067E9A" w:rsidTr="00DA7915">
        <w:trPr>
          <w:trHeight w:val="1389"/>
        </w:trPr>
        <w:tc>
          <w:tcPr>
            <w:tcW w:w="270" w:type="dxa"/>
            <w:vMerge w:val="restart"/>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w:t>
            </w:r>
          </w:p>
        </w:tc>
        <w:tc>
          <w:tcPr>
            <w:tcW w:w="1802" w:type="dxa"/>
            <w:vMerge w:val="restart"/>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Наименование услуги</w:t>
            </w:r>
          </w:p>
        </w:tc>
        <w:tc>
          <w:tcPr>
            <w:tcW w:w="434" w:type="dxa"/>
            <w:vMerge w:val="restart"/>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Ед. изм</w:t>
            </w:r>
          </w:p>
        </w:tc>
        <w:tc>
          <w:tcPr>
            <w:tcW w:w="548" w:type="dxa"/>
            <w:vMerge w:val="restart"/>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Кол-во</w:t>
            </w:r>
          </w:p>
        </w:tc>
        <w:tc>
          <w:tcPr>
            <w:tcW w:w="6620" w:type="dxa"/>
            <w:gridSpan w:val="4"/>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Источник информации о цене (Цена за единицу)</w:t>
            </w:r>
          </w:p>
        </w:tc>
        <w:tc>
          <w:tcPr>
            <w:tcW w:w="1720" w:type="dxa"/>
            <w:vMerge w:val="restart"/>
          </w:tcPr>
          <w:tbl>
            <w:tblPr>
              <w:tblW w:w="0" w:type="auto"/>
              <w:tblCellSpacing w:w="15" w:type="dxa"/>
              <w:tblCellMar>
                <w:top w:w="15" w:type="dxa"/>
                <w:left w:w="15" w:type="dxa"/>
                <w:bottom w:w="15" w:type="dxa"/>
                <w:right w:w="15" w:type="dxa"/>
              </w:tblCellMar>
              <w:tblLook w:val="04A0"/>
            </w:tblPr>
            <w:tblGrid>
              <w:gridCol w:w="1925"/>
            </w:tblGrid>
            <w:tr w:rsidR="00DA7915" w:rsidRPr="00DA7915" w:rsidTr="00DA7915">
              <w:trPr>
                <w:tblCellSpacing w:w="15" w:type="dxa"/>
              </w:trPr>
              <w:tc>
                <w:tcPr>
                  <w:tcW w:w="0" w:type="auto"/>
                  <w:vAlign w:val="center"/>
                  <w:hideMark/>
                </w:tcPr>
                <w:p w:rsidR="00DA7915" w:rsidRPr="00DA7915" w:rsidRDefault="00DA7915" w:rsidP="00DA7915">
                  <w:pPr>
                    <w:suppressAutoHyphens w:val="0"/>
                    <w:jc w:val="center"/>
                    <w:rPr>
                      <w:rFonts w:ascii="Times New Roman" w:eastAsia="Times New Roman" w:hAnsi="Times New Roman" w:cs="Times New Roman"/>
                      <w:b/>
                      <w:color w:val="auto"/>
                      <w:sz w:val="26"/>
                      <w:szCs w:val="26"/>
                      <w:lang w:eastAsia="ru-RU"/>
                    </w:rPr>
                  </w:pPr>
                  <w:r w:rsidRPr="00DA7915">
                    <w:rPr>
                      <w:rFonts w:ascii="Times New Roman" w:eastAsia="Times New Roman" w:hAnsi="Times New Roman" w:cs="Times New Roman"/>
                      <w:b/>
                      <w:color w:val="auto"/>
                      <w:sz w:val="26"/>
                      <w:szCs w:val="26"/>
                      <w:lang w:eastAsia="ru-RU"/>
                    </w:rPr>
                    <w:t>Среднее арифметическое значение цены, руб.</w:t>
                  </w:r>
                </w:p>
              </w:tc>
            </w:tr>
            <w:tr w:rsidR="00DA7915" w:rsidRPr="00DA7915" w:rsidTr="00DA7915">
              <w:trPr>
                <w:tblCellSpacing w:w="15" w:type="dxa"/>
              </w:trPr>
              <w:tc>
                <w:tcPr>
                  <w:tcW w:w="0" w:type="auto"/>
                  <w:vAlign w:val="center"/>
                  <w:hideMark/>
                </w:tcPr>
                <w:p w:rsidR="00DA7915" w:rsidRPr="00DA7915" w:rsidRDefault="00DA7915" w:rsidP="00DA7915">
                  <w:pPr>
                    <w:suppressAutoHyphens w:val="0"/>
                    <w:rPr>
                      <w:rFonts w:ascii="Times New Roman" w:eastAsia="Times New Roman" w:hAnsi="Times New Roman" w:cs="Times New Roman"/>
                      <w:b/>
                      <w:color w:val="auto"/>
                      <w:lang w:eastAsia="ru-RU"/>
                    </w:rPr>
                  </w:pPr>
                </w:p>
              </w:tc>
            </w:tr>
          </w:tbl>
          <w:p w:rsidR="00DA7915" w:rsidRPr="00DA7915" w:rsidRDefault="00DA7915" w:rsidP="00490F6C">
            <w:pPr>
              <w:jc w:val="center"/>
              <w:rPr>
                <w:rFonts w:ascii="Times New Roman" w:hAnsi="Times New Roman" w:cs="Times New Roman"/>
                <w:b/>
                <w:bCs/>
                <w:sz w:val="26"/>
                <w:szCs w:val="26"/>
              </w:rPr>
            </w:pPr>
          </w:p>
        </w:tc>
        <w:tc>
          <w:tcPr>
            <w:tcW w:w="3182" w:type="dxa"/>
            <w:gridSpan w:val="2"/>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Однородность совокупности значений выявленных цен, используемых в расчете НМЦК</w:t>
            </w:r>
          </w:p>
        </w:tc>
        <w:tc>
          <w:tcPr>
            <w:tcW w:w="824" w:type="dxa"/>
            <w:vMerge w:val="restart"/>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Расчет НМЦК</w:t>
            </w:r>
          </w:p>
        </w:tc>
      </w:tr>
      <w:tr w:rsidR="00DA7915" w:rsidRPr="00067E9A" w:rsidTr="00DA7915">
        <w:trPr>
          <w:trHeight w:val="1771"/>
        </w:trPr>
        <w:tc>
          <w:tcPr>
            <w:tcW w:w="270" w:type="dxa"/>
            <w:vMerge/>
          </w:tcPr>
          <w:p w:rsidR="00DA7915" w:rsidRPr="00067E9A" w:rsidRDefault="00DA7915" w:rsidP="00490F6C">
            <w:pPr>
              <w:rPr>
                <w:rFonts w:ascii="Times New Roman" w:hAnsi="Times New Roman" w:cs="Times New Roman"/>
                <w:sz w:val="26"/>
                <w:szCs w:val="26"/>
              </w:rPr>
            </w:pPr>
          </w:p>
        </w:tc>
        <w:tc>
          <w:tcPr>
            <w:tcW w:w="1802" w:type="dxa"/>
            <w:vMerge/>
          </w:tcPr>
          <w:p w:rsidR="00DA7915" w:rsidRPr="00067E9A" w:rsidRDefault="00DA7915" w:rsidP="00490F6C">
            <w:pPr>
              <w:rPr>
                <w:rFonts w:ascii="Times New Roman" w:hAnsi="Times New Roman" w:cs="Times New Roman"/>
                <w:sz w:val="26"/>
                <w:szCs w:val="26"/>
              </w:rPr>
            </w:pPr>
          </w:p>
        </w:tc>
        <w:tc>
          <w:tcPr>
            <w:tcW w:w="434" w:type="dxa"/>
            <w:vMerge/>
          </w:tcPr>
          <w:p w:rsidR="00DA7915" w:rsidRPr="00067E9A" w:rsidRDefault="00DA7915" w:rsidP="00490F6C">
            <w:pPr>
              <w:rPr>
                <w:rFonts w:ascii="Times New Roman" w:hAnsi="Times New Roman" w:cs="Times New Roman"/>
                <w:sz w:val="26"/>
                <w:szCs w:val="26"/>
              </w:rPr>
            </w:pPr>
          </w:p>
        </w:tc>
        <w:tc>
          <w:tcPr>
            <w:tcW w:w="548" w:type="dxa"/>
            <w:vMerge/>
          </w:tcPr>
          <w:p w:rsidR="00DA7915" w:rsidRPr="00067E9A" w:rsidRDefault="00DA7915" w:rsidP="00490F6C">
            <w:pPr>
              <w:rPr>
                <w:rFonts w:ascii="Times New Roman" w:hAnsi="Times New Roman" w:cs="Times New Roman"/>
                <w:sz w:val="26"/>
                <w:szCs w:val="26"/>
              </w:rPr>
            </w:pPr>
          </w:p>
        </w:tc>
        <w:tc>
          <w:tcPr>
            <w:tcW w:w="1655" w:type="dxa"/>
            <w:vAlign w:val="center"/>
          </w:tcPr>
          <w:p w:rsidR="00DA7915" w:rsidRPr="00067E9A" w:rsidRDefault="00DA7915" w:rsidP="004748B4">
            <w:pPr>
              <w:jc w:val="center"/>
              <w:rPr>
                <w:rFonts w:ascii="Times New Roman" w:hAnsi="Times New Roman" w:cs="Times New Roman"/>
                <w:sz w:val="26"/>
                <w:szCs w:val="26"/>
              </w:rPr>
            </w:pPr>
            <w:r w:rsidRPr="00067E9A">
              <w:rPr>
                <w:rFonts w:ascii="Times New Roman" w:hAnsi="Times New Roman" w:cs="Times New Roman"/>
                <w:b/>
                <w:bCs/>
                <w:sz w:val="26"/>
                <w:szCs w:val="26"/>
              </w:rPr>
              <w:t>Коммерческое предложение (ООО "Спектр")</w:t>
            </w:r>
            <w:r>
              <w:rPr>
                <w:rFonts w:ascii="Times New Roman" w:hAnsi="Times New Roman" w:cs="Times New Roman"/>
                <w:b/>
                <w:bCs/>
                <w:sz w:val="26"/>
                <w:szCs w:val="26"/>
              </w:rPr>
              <w:t xml:space="preserve"> от 18.12.2018г. </w:t>
            </w:r>
          </w:p>
        </w:tc>
        <w:tc>
          <w:tcPr>
            <w:tcW w:w="1655" w:type="dxa"/>
            <w:vAlign w:val="center"/>
          </w:tcPr>
          <w:p w:rsidR="00DA7915" w:rsidRPr="00067E9A" w:rsidRDefault="00DA7915" w:rsidP="004748B4">
            <w:pPr>
              <w:jc w:val="center"/>
              <w:rPr>
                <w:rFonts w:ascii="Times New Roman" w:hAnsi="Times New Roman" w:cs="Times New Roman"/>
                <w:sz w:val="26"/>
                <w:szCs w:val="26"/>
              </w:rPr>
            </w:pPr>
            <w:r w:rsidRPr="00067E9A">
              <w:rPr>
                <w:rFonts w:ascii="Times New Roman" w:hAnsi="Times New Roman" w:cs="Times New Roman"/>
                <w:b/>
                <w:bCs/>
                <w:sz w:val="26"/>
                <w:szCs w:val="26"/>
              </w:rPr>
              <w:t>Коммерческое предложение (ИП Герман А.В.)</w:t>
            </w:r>
            <w:r>
              <w:rPr>
                <w:rFonts w:ascii="Times New Roman" w:hAnsi="Times New Roman" w:cs="Times New Roman"/>
                <w:b/>
                <w:bCs/>
                <w:sz w:val="26"/>
                <w:szCs w:val="26"/>
              </w:rPr>
              <w:t xml:space="preserve"> от 18.12.2018г.</w:t>
            </w:r>
          </w:p>
        </w:tc>
        <w:tc>
          <w:tcPr>
            <w:tcW w:w="1655" w:type="dxa"/>
          </w:tcPr>
          <w:p w:rsidR="00DA7915" w:rsidRPr="00067E9A" w:rsidRDefault="00DA7915" w:rsidP="004748B4">
            <w:pPr>
              <w:jc w:val="center"/>
              <w:rPr>
                <w:rFonts w:ascii="Times New Roman" w:hAnsi="Times New Roman" w:cs="Times New Roman"/>
                <w:b/>
                <w:bCs/>
                <w:sz w:val="26"/>
                <w:szCs w:val="26"/>
              </w:rPr>
            </w:pPr>
          </w:p>
          <w:p w:rsidR="00DA7915" w:rsidRPr="00067E9A" w:rsidRDefault="00DA7915" w:rsidP="004748B4">
            <w:pPr>
              <w:jc w:val="center"/>
              <w:rPr>
                <w:rFonts w:ascii="Times New Roman" w:hAnsi="Times New Roman" w:cs="Times New Roman"/>
                <w:b/>
                <w:bCs/>
                <w:sz w:val="26"/>
                <w:szCs w:val="26"/>
              </w:rPr>
            </w:pPr>
            <w:r w:rsidRPr="00067E9A">
              <w:rPr>
                <w:rFonts w:ascii="Times New Roman" w:hAnsi="Times New Roman" w:cs="Times New Roman"/>
                <w:b/>
                <w:bCs/>
                <w:sz w:val="26"/>
                <w:szCs w:val="26"/>
              </w:rPr>
              <w:t>Коммерческое предложение (ИП Дюндик А.Г)</w:t>
            </w:r>
            <w:r>
              <w:rPr>
                <w:rFonts w:ascii="Times New Roman" w:hAnsi="Times New Roman" w:cs="Times New Roman"/>
                <w:b/>
                <w:bCs/>
                <w:sz w:val="26"/>
                <w:szCs w:val="26"/>
              </w:rPr>
              <w:t xml:space="preserve"> от 21.12.2018г.</w:t>
            </w:r>
          </w:p>
        </w:tc>
        <w:tc>
          <w:tcPr>
            <w:tcW w:w="1655" w:type="dxa"/>
            <w:vAlign w:val="center"/>
          </w:tcPr>
          <w:p w:rsidR="00DA7915" w:rsidRPr="00067E9A" w:rsidRDefault="00DA7915" w:rsidP="004748B4">
            <w:pPr>
              <w:jc w:val="center"/>
              <w:rPr>
                <w:rFonts w:ascii="Times New Roman" w:hAnsi="Times New Roman" w:cs="Times New Roman"/>
                <w:sz w:val="26"/>
                <w:szCs w:val="26"/>
              </w:rPr>
            </w:pPr>
            <w:r w:rsidRPr="00067E9A">
              <w:rPr>
                <w:rFonts w:ascii="Times New Roman" w:hAnsi="Times New Roman" w:cs="Times New Roman"/>
                <w:b/>
                <w:bCs/>
                <w:sz w:val="26"/>
                <w:szCs w:val="26"/>
              </w:rPr>
              <w:t>Коммерческое предложение (ИП Копач Н.Г)</w:t>
            </w:r>
            <w:r>
              <w:rPr>
                <w:rFonts w:ascii="Times New Roman" w:hAnsi="Times New Roman" w:cs="Times New Roman"/>
                <w:b/>
                <w:bCs/>
                <w:sz w:val="26"/>
                <w:szCs w:val="26"/>
              </w:rPr>
              <w:t xml:space="preserve"> от 21.12.2018г.</w:t>
            </w:r>
          </w:p>
        </w:tc>
        <w:tc>
          <w:tcPr>
            <w:tcW w:w="1720" w:type="dxa"/>
            <w:vMerge/>
          </w:tcPr>
          <w:p w:rsidR="00DA7915" w:rsidRPr="00067E9A" w:rsidRDefault="00DA7915" w:rsidP="00490F6C">
            <w:pPr>
              <w:jc w:val="center"/>
              <w:rPr>
                <w:rFonts w:ascii="Times New Roman" w:hAnsi="Times New Roman" w:cs="Times New Roman"/>
                <w:b/>
                <w:bCs/>
                <w:sz w:val="26"/>
                <w:szCs w:val="26"/>
              </w:rPr>
            </w:pPr>
          </w:p>
        </w:tc>
        <w:tc>
          <w:tcPr>
            <w:tcW w:w="1597" w:type="dxa"/>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Среднее квадратичное отклонение</w:t>
            </w:r>
          </w:p>
        </w:tc>
        <w:tc>
          <w:tcPr>
            <w:tcW w:w="1585" w:type="dxa"/>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b/>
                <w:bCs/>
                <w:sz w:val="26"/>
                <w:szCs w:val="26"/>
              </w:rPr>
              <w:t>Коэффициент вариации цен  (%)</w:t>
            </w:r>
          </w:p>
        </w:tc>
        <w:tc>
          <w:tcPr>
            <w:tcW w:w="824" w:type="dxa"/>
            <w:vMerge/>
          </w:tcPr>
          <w:p w:rsidR="00DA7915" w:rsidRPr="00067E9A" w:rsidRDefault="00DA7915" w:rsidP="00490F6C">
            <w:pPr>
              <w:rPr>
                <w:rFonts w:ascii="Times New Roman" w:hAnsi="Times New Roman" w:cs="Times New Roman"/>
                <w:sz w:val="26"/>
                <w:szCs w:val="26"/>
              </w:rPr>
            </w:pPr>
          </w:p>
        </w:tc>
      </w:tr>
      <w:tr w:rsidR="00DA7915" w:rsidRPr="00067E9A" w:rsidTr="00DA7915">
        <w:trPr>
          <w:trHeight w:val="564"/>
        </w:trPr>
        <w:tc>
          <w:tcPr>
            <w:tcW w:w="270" w:type="dxa"/>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sz w:val="26"/>
                <w:szCs w:val="26"/>
              </w:rPr>
              <w:t>1</w:t>
            </w:r>
          </w:p>
        </w:tc>
        <w:tc>
          <w:tcPr>
            <w:tcW w:w="1802" w:type="dxa"/>
            <w:vAlign w:val="center"/>
          </w:tcPr>
          <w:p w:rsidR="00DA7915" w:rsidRPr="00067E9A" w:rsidRDefault="00DA7915" w:rsidP="00BC1FE1">
            <w:pPr>
              <w:widowControl w:val="0"/>
              <w:ind w:firstLine="567"/>
              <w:contextualSpacing/>
              <w:jc w:val="center"/>
              <w:rPr>
                <w:rFonts w:ascii="Times New Roman" w:hAnsi="Times New Roman" w:cs="Times New Roman"/>
                <w:color w:val="auto"/>
                <w:sz w:val="26"/>
                <w:szCs w:val="26"/>
              </w:rPr>
            </w:pPr>
            <w:r w:rsidRPr="00067E9A">
              <w:rPr>
                <w:rFonts w:ascii="Times New Roman" w:hAnsi="Times New Roman" w:cs="Times New Roman"/>
                <w:color w:val="auto"/>
                <w:sz w:val="26"/>
                <w:szCs w:val="26"/>
              </w:rPr>
              <w:t>Содержание автомобильных дорог муниципального образования  "</w:t>
            </w:r>
            <w:r>
              <w:rPr>
                <w:rFonts w:ascii="Times New Roman" w:hAnsi="Times New Roman" w:cs="Times New Roman"/>
                <w:color w:val="auto"/>
                <w:sz w:val="26"/>
                <w:szCs w:val="26"/>
              </w:rPr>
              <w:t>Северное</w:t>
            </w:r>
            <w:r w:rsidRPr="00067E9A">
              <w:rPr>
                <w:rFonts w:ascii="Times New Roman" w:hAnsi="Times New Roman" w:cs="Times New Roman"/>
                <w:color w:val="auto"/>
                <w:sz w:val="26"/>
                <w:szCs w:val="26"/>
              </w:rPr>
              <w:t xml:space="preserve"> сельское поселение" </w:t>
            </w:r>
          </w:p>
          <w:p w:rsidR="00DA7915" w:rsidRPr="00067E9A" w:rsidRDefault="00DA7915" w:rsidP="00BC1FE1">
            <w:pPr>
              <w:jc w:val="center"/>
              <w:rPr>
                <w:rFonts w:ascii="Times New Roman" w:hAnsi="Times New Roman" w:cs="Times New Roman"/>
                <w:sz w:val="26"/>
                <w:szCs w:val="26"/>
              </w:rPr>
            </w:pPr>
            <w:r>
              <w:rPr>
                <w:rFonts w:ascii="Times New Roman" w:hAnsi="Times New Roman" w:cs="Times New Roman"/>
                <w:sz w:val="26"/>
                <w:szCs w:val="26"/>
              </w:rPr>
              <w:t>Шегарского района Томской области</w:t>
            </w:r>
            <w:r w:rsidRPr="00067E9A">
              <w:rPr>
                <w:rFonts w:ascii="Times New Roman" w:hAnsi="Times New Roman" w:cs="Times New Roman"/>
                <w:color w:val="auto"/>
                <w:sz w:val="26"/>
                <w:szCs w:val="26"/>
              </w:rPr>
              <w:t xml:space="preserve"> на 2019 г.</w:t>
            </w:r>
          </w:p>
        </w:tc>
        <w:tc>
          <w:tcPr>
            <w:tcW w:w="434" w:type="dxa"/>
            <w:vAlign w:val="center"/>
          </w:tcPr>
          <w:p w:rsidR="00DA7915" w:rsidRPr="00067E9A" w:rsidRDefault="00DA7915" w:rsidP="00490F6C">
            <w:pPr>
              <w:jc w:val="center"/>
              <w:rPr>
                <w:rFonts w:ascii="Times New Roman" w:hAnsi="Times New Roman" w:cs="Times New Roman"/>
                <w:sz w:val="26"/>
                <w:szCs w:val="26"/>
              </w:rPr>
            </w:pPr>
            <w:r w:rsidRPr="00067E9A">
              <w:rPr>
                <w:rFonts w:ascii="Times New Roman" w:hAnsi="Times New Roman" w:cs="Times New Roman"/>
                <w:sz w:val="26"/>
                <w:szCs w:val="26"/>
              </w:rPr>
              <w:t>час</w:t>
            </w:r>
          </w:p>
        </w:tc>
        <w:tc>
          <w:tcPr>
            <w:tcW w:w="548" w:type="dxa"/>
            <w:vAlign w:val="center"/>
          </w:tcPr>
          <w:p w:rsidR="00DA7915" w:rsidRPr="00067E9A" w:rsidRDefault="00DA7915" w:rsidP="00BC1FE1">
            <w:pPr>
              <w:jc w:val="center"/>
              <w:rPr>
                <w:rFonts w:ascii="Times New Roman" w:hAnsi="Times New Roman" w:cs="Times New Roman"/>
                <w:sz w:val="26"/>
                <w:szCs w:val="26"/>
              </w:rPr>
            </w:pPr>
            <w:r w:rsidRPr="00067E9A">
              <w:rPr>
                <w:rFonts w:ascii="Times New Roman" w:hAnsi="Times New Roman" w:cs="Times New Roman"/>
                <w:sz w:val="26"/>
                <w:szCs w:val="26"/>
              </w:rPr>
              <w:t>507</w:t>
            </w:r>
          </w:p>
        </w:tc>
        <w:tc>
          <w:tcPr>
            <w:tcW w:w="1655" w:type="dxa"/>
            <w:vAlign w:val="center"/>
          </w:tcPr>
          <w:p w:rsidR="00DA7915" w:rsidRPr="00067E9A" w:rsidRDefault="00DA7915" w:rsidP="00584ED9">
            <w:pPr>
              <w:jc w:val="center"/>
              <w:rPr>
                <w:rFonts w:ascii="Times New Roman" w:hAnsi="Times New Roman" w:cs="Times New Roman"/>
                <w:sz w:val="26"/>
                <w:szCs w:val="26"/>
              </w:rPr>
            </w:pPr>
            <w:r>
              <w:rPr>
                <w:rFonts w:ascii="Times New Roman" w:hAnsi="Times New Roman" w:cs="Times New Roman"/>
                <w:sz w:val="26"/>
                <w:szCs w:val="26"/>
              </w:rPr>
              <w:t>2000</w:t>
            </w:r>
          </w:p>
        </w:tc>
        <w:tc>
          <w:tcPr>
            <w:tcW w:w="1655" w:type="dxa"/>
            <w:vAlign w:val="center"/>
          </w:tcPr>
          <w:p w:rsidR="00DA7915" w:rsidRPr="00067E9A" w:rsidRDefault="00DA7915" w:rsidP="004748B4">
            <w:pPr>
              <w:jc w:val="center"/>
              <w:rPr>
                <w:rFonts w:ascii="Times New Roman" w:hAnsi="Times New Roman" w:cs="Times New Roman"/>
                <w:sz w:val="26"/>
                <w:szCs w:val="26"/>
              </w:rPr>
            </w:pPr>
            <w:r>
              <w:rPr>
                <w:rFonts w:ascii="Times New Roman" w:hAnsi="Times New Roman" w:cs="Times New Roman"/>
                <w:sz w:val="26"/>
                <w:szCs w:val="26"/>
              </w:rPr>
              <w:t>2000</w:t>
            </w:r>
          </w:p>
        </w:tc>
        <w:tc>
          <w:tcPr>
            <w:tcW w:w="1655" w:type="dxa"/>
          </w:tcPr>
          <w:p w:rsidR="00DA7915" w:rsidRPr="00067E9A" w:rsidRDefault="00DA7915" w:rsidP="00490F6C">
            <w:pPr>
              <w:jc w:val="center"/>
              <w:rPr>
                <w:rFonts w:ascii="Times New Roman" w:hAnsi="Times New Roman" w:cs="Times New Roman"/>
                <w:sz w:val="26"/>
                <w:szCs w:val="26"/>
              </w:rPr>
            </w:pPr>
          </w:p>
          <w:p w:rsidR="00DA7915" w:rsidRPr="00067E9A" w:rsidRDefault="00DA7915" w:rsidP="00490F6C">
            <w:pPr>
              <w:jc w:val="center"/>
              <w:rPr>
                <w:rFonts w:ascii="Times New Roman" w:hAnsi="Times New Roman" w:cs="Times New Roman"/>
                <w:sz w:val="26"/>
                <w:szCs w:val="26"/>
              </w:rPr>
            </w:pPr>
          </w:p>
          <w:p w:rsidR="00DA7915" w:rsidRPr="00067E9A" w:rsidRDefault="00DA7915" w:rsidP="00490F6C">
            <w:pPr>
              <w:jc w:val="center"/>
              <w:rPr>
                <w:rFonts w:ascii="Times New Roman" w:hAnsi="Times New Roman" w:cs="Times New Roman"/>
                <w:sz w:val="26"/>
                <w:szCs w:val="26"/>
              </w:rPr>
            </w:pPr>
          </w:p>
          <w:p w:rsidR="00DA7915" w:rsidRPr="00067E9A" w:rsidRDefault="00DA7915" w:rsidP="004748B4">
            <w:pPr>
              <w:jc w:val="center"/>
              <w:rPr>
                <w:rFonts w:ascii="Times New Roman" w:hAnsi="Times New Roman" w:cs="Times New Roman"/>
                <w:sz w:val="26"/>
                <w:szCs w:val="26"/>
              </w:rPr>
            </w:pPr>
          </w:p>
          <w:p w:rsidR="00DA7915" w:rsidRPr="00067E9A" w:rsidRDefault="00DA7915" w:rsidP="004748B4">
            <w:pPr>
              <w:jc w:val="center"/>
              <w:rPr>
                <w:rFonts w:ascii="Times New Roman" w:hAnsi="Times New Roman" w:cs="Times New Roman"/>
                <w:sz w:val="26"/>
                <w:szCs w:val="26"/>
              </w:rPr>
            </w:pPr>
          </w:p>
          <w:p w:rsidR="00DA7915" w:rsidRPr="00067E9A" w:rsidRDefault="00DA7915" w:rsidP="004748B4">
            <w:pPr>
              <w:jc w:val="center"/>
              <w:rPr>
                <w:rFonts w:ascii="Times New Roman" w:hAnsi="Times New Roman" w:cs="Times New Roman"/>
                <w:sz w:val="26"/>
                <w:szCs w:val="26"/>
              </w:rPr>
            </w:pPr>
          </w:p>
          <w:p w:rsidR="00DA7915" w:rsidRPr="00067E9A" w:rsidRDefault="00DA7915" w:rsidP="003E1998">
            <w:pPr>
              <w:jc w:val="center"/>
              <w:rPr>
                <w:rFonts w:ascii="Times New Roman" w:hAnsi="Times New Roman" w:cs="Times New Roman"/>
                <w:sz w:val="26"/>
                <w:szCs w:val="26"/>
              </w:rPr>
            </w:pPr>
            <w:r>
              <w:rPr>
                <w:rFonts w:ascii="Times New Roman" w:hAnsi="Times New Roman" w:cs="Times New Roman"/>
                <w:sz w:val="26"/>
                <w:szCs w:val="26"/>
              </w:rPr>
              <w:t>1900</w:t>
            </w:r>
          </w:p>
        </w:tc>
        <w:tc>
          <w:tcPr>
            <w:tcW w:w="1655" w:type="dxa"/>
            <w:vAlign w:val="center"/>
          </w:tcPr>
          <w:p w:rsidR="00DA7915" w:rsidRPr="00067E9A" w:rsidRDefault="00DA7915" w:rsidP="004748B4">
            <w:pPr>
              <w:jc w:val="center"/>
              <w:rPr>
                <w:rFonts w:ascii="Times New Roman" w:hAnsi="Times New Roman" w:cs="Times New Roman"/>
                <w:sz w:val="26"/>
                <w:szCs w:val="26"/>
              </w:rPr>
            </w:pPr>
            <w:r>
              <w:rPr>
                <w:rFonts w:ascii="Times New Roman" w:hAnsi="Times New Roman" w:cs="Times New Roman"/>
                <w:sz w:val="26"/>
                <w:szCs w:val="26"/>
              </w:rPr>
              <w:t>2000</w:t>
            </w:r>
          </w:p>
        </w:tc>
        <w:tc>
          <w:tcPr>
            <w:tcW w:w="1720" w:type="dxa"/>
          </w:tcPr>
          <w:p w:rsidR="00DA7915" w:rsidRDefault="00DA7915" w:rsidP="003E1998">
            <w:pPr>
              <w:jc w:val="center"/>
              <w:rPr>
                <w:rFonts w:ascii="Times New Roman" w:hAnsi="Times New Roman" w:cs="Times New Roman"/>
                <w:sz w:val="26"/>
                <w:szCs w:val="26"/>
              </w:rPr>
            </w:pPr>
          </w:p>
          <w:p w:rsidR="00DA7915" w:rsidRDefault="00DA7915" w:rsidP="003E1998">
            <w:pPr>
              <w:jc w:val="center"/>
              <w:rPr>
                <w:rFonts w:ascii="Times New Roman" w:hAnsi="Times New Roman" w:cs="Times New Roman"/>
                <w:sz w:val="26"/>
                <w:szCs w:val="26"/>
              </w:rPr>
            </w:pPr>
          </w:p>
          <w:p w:rsidR="00DA7915" w:rsidRDefault="00DA7915" w:rsidP="003E1998">
            <w:pPr>
              <w:jc w:val="center"/>
              <w:rPr>
                <w:rFonts w:ascii="Times New Roman" w:hAnsi="Times New Roman" w:cs="Times New Roman"/>
                <w:sz w:val="26"/>
                <w:szCs w:val="26"/>
              </w:rPr>
            </w:pPr>
          </w:p>
          <w:p w:rsidR="00DA7915" w:rsidRDefault="00DA7915" w:rsidP="003E1998">
            <w:pPr>
              <w:jc w:val="center"/>
              <w:rPr>
                <w:rFonts w:ascii="Times New Roman" w:hAnsi="Times New Roman" w:cs="Times New Roman"/>
                <w:sz w:val="26"/>
                <w:szCs w:val="26"/>
              </w:rPr>
            </w:pPr>
          </w:p>
          <w:p w:rsidR="00DA7915" w:rsidRDefault="00DA7915" w:rsidP="003E1998">
            <w:pPr>
              <w:jc w:val="center"/>
              <w:rPr>
                <w:rFonts w:ascii="Times New Roman" w:hAnsi="Times New Roman" w:cs="Times New Roman"/>
                <w:sz w:val="26"/>
                <w:szCs w:val="26"/>
              </w:rPr>
            </w:pPr>
          </w:p>
          <w:p w:rsidR="00DA7915" w:rsidRDefault="00DA7915" w:rsidP="003E1998">
            <w:pPr>
              <w:jc w:val="center"/>
              <w:rPr>
                <w:rFonts w:ascii="Times New Roman" w:hAnsi="Times New Roman" w:cs="Times New Roman"/>
                <w:sz w:val="26"/>
                <w:szCs w:val="26"/>
              </w:rPr>
            </w:pPr>
          </w:p>
          <w:p w:rsidR="00DA7915" w:rsidRDefault="00DA7915" w:rsidP="003E1998">
            <w:pPr>
              <w:jc w:val="center"/>
              <w:rPr>
                <w:rFonts w:ascii="Times New Roman" w:hAnsi="Times New Roman" w:cs="Times New Roman"/>
                <w:sz w:val="26"/>
                <w:szCs w:val="26"/>
              </w:rPr>
            </w:pPr>
            <w:r>
              <w:rPr>
                <w:rFonts w:ascii="Times New Roman" w:hAnsi="Times New Roman" w:cs="Times New Roman"/>
                <w:sz w:val="26"/>
                <w:szCs w:val="26"/>
              </w:rPr>
              <w:t>1975</w:t>
            </w:r>
          </w:p>
        </w:tc>
        <w:tc>
          <w:tcPr>
            <w:tcW w:w="1597" w:type="dxa"/>
            <w:vAlign w:val="center"/>
          </w:tcPr>
          <w:p w:rsidR="00DA7915" w:rsidRPr="00067E9A" w:rsidRDefault="00DA7915" w:rsidP="003E1998">
            <w:pPr>
              <w:jc w:val="center"/>
              <w:rPr>
                <w:rFonts w:ascii="Times New Roman" w:hAnsi="Times New Roman" w:cs="Times New Roman"/>
                <w:sz w:val="26"/>
                <w:szCs w:val="26"/>
              </w:rPr>
            </w:pPr>
            <w:r>
              <w:rPr>
                <w:rFonts w:ascii="Times New Roman" w:hAnsi="Times New Roman" w:cs="Times New Roman"/>
                <w:sz w:val="26"/>
                <w:szCs w:val="26"/>
              </w:rPr>
              <w:t>50</w:t>
            </w:r>
          </w:p>
        </w:tc>
        <w:tc>
          <w:tcPr>
            <w:tcW w:w="1585" w:type="dxa"/>
            <w:vAlign w:val="center"/>
          </w:tcPr>
          <w:p w:rsidR="00DA7915" w:rsidRPr="00067E9A" w:rsidRDefault="00DA7915" w:rsidP="00490F6C">
            <w:pPr>
              <w:jc w:val="center"/>
              <w:rPr>
                <w:rFonts w:ascii="Times New Roman" w:hAnsi="Times New Roman" w:cs="Times New Roman"/>
                <w:sz w:val="26"/>
                <w:szCs w:val="26"/>
              </w:rPr>
            </w:pPr>
            <w:r>
              <w:rPr>
                <w:rFonts w:ascii="Times New Roman" w:hAnsi="Times New Roman" w:cs="Times New Roman"/>
                <w:sz w:val="26"/>
                <w:szCs w:val="26"/>
              </w:rPr>
              <w:t>2,53</w:t>
            </w:r>
          </w:p>
        </w:tc>
        <w:tc>
          <w:tcPr>
            <w:tcW w:w="824" w:type="dxa"/>
            <w:vAlign w:val="center"/>
          </w:tcPr>
          <w:p w:rsidR="00DA7915" w:rsidRPr="00067E9A" w:rsidRDefault="00DA7915" w:rsidP="00584ED9">
            <w:pPr>
              <w:jc w:val="center"/>
              <w:rPr>
                <w:rFonts w:ascii="Times New Roman" w:hAnsi="Times New Roman" w:cs="Times New Roman"/>
                <w:sz w:val="26"/>
                <w:szCs w:val="26"/>
              </w:rPr>
            </w:pPr>
            <w:r w:rsidRPr="00067E9A">
              <w:rPr>
                <w:rFonts w:ascii="Times New Roman" w:hAnsi="Times New Roman" w:cs="Times New Roman"/>
                <w:sz w:val="26"/>
                <w:szCs w:val="26"/>
              </w:rPr>
              <w:t xml:space="preserve">1 001 325,00 </w:t>
            </w:r>
          </w:p>
        </w:tc>
      </w:tr>
    </w:tbl>
    <w:p w:rsidR="008B72C0" w:rsidRPr="00067E9A" w:rsidRDefault="00583E97" w:rsidP="00583E97">
      <w:pPr>
        <w:rPr>
          <w:rFonts w:ascii="Times New Roman" w:hAnsi="Times New Roman" w:cs="Times New Roman"/>
          <w:sz w:val="26"/>
          <w:szCs w:val="26"/>
        </w:rPr>
      </w:pPr>
      <w:r w:rsidRPr="00067E9A">
        <w:rPr>
          <w:rFonts w:ascii="Times New Roman" w:hAnsi="Times New Roman" w:cs="Times New Roman"/>
          <w:sz w:val="26"/>
          <w:szCs w:val="26"/>
        </w:rPr>
        <w:lastRenderedPageBreak/>
        <w:t xml:space="preserve"> </w:t>
      </w:r>
    </w:p>
    <w:tbl>
      <w:tblPr>
        <w:tblStyle w:val="aff6"/>
        <w:tblW w:w="8179" w:type="dxa"/>
        <w:tblLayout w:type="fixed"/>
        <w:tblLook w:val="04A0"/>
      </w:tblPr>
      <w:tblGrid>
        <w:gridCol w:w="525"/>
        <w:gridCol w:w="5860"/>
        <w:gridCol w:w="1794"/>
      </w:tblGrid>
      <w:tr w:rsidR="00583E97" w:rsidRPr="00067E9A" w:rsidTr="004748B4">
        <w:tc>
          <w:tcPr>
            <w:tcW w:w="525"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1</w:t>
            </w:r>
          </w:p>
        </w:tc>
        <w:tc>
          <w:tcPr>
            <w:tcW w:w="5860"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 xml:space="preserve">Протяженность автодорог </w:t>
            </w:r>
            <w:r w:rsidR="00584ED9" w:rsidRPr="00067E9A">
              <w:rPr>
                <w:rFonts w:ascii="Times New Roman" w:hAnsi="Times New Roman" w:cs="Times New Roman"/>
                <w:sz w:val="26"/>
                <w:szCs w:val="26"/>
              </w:rPr>
              <w:t>с. Монастырка, с. Федораевка, д. Михайловка, с. Гусево, с. Новоильинка, д. Подоба, д. Жарковка, д. Дегтяревка, д. Балашовка</w:t>
            </w:r>
          </w:p>
        </w:tc>
        <w:tc>
          <w:tcPr>
            <w:tcW w:w="1794" w:type="dxa"/>
          </w:tcPr>
          <w:p w:rsidR="00583E97" w:rsidRPr="00067E9A" w:rsidRDefault="00583E97" w:rsidP="004748B4">
            <w:pPr>
              <w:tabs>
                <w:tab w:val="left" w:pos="538"/>
                <w:tab w:val="center" w:pos="2443"/>
              </w:tabs>
              <w:spacing w:line="276" w:lineRule="auto"/>
              <w:rPr>
                <w:rFonts w:ascii="Times New Roman" w:hAnsi="Times New Roman" w:cs="Times New Roman"/>
                <w:sz w:val="26"/>
                <w:szCs w:val="26"/>
                <w:lang w:eastAsia="en-US"/>
              </w:rPr>
            </w:pPr>
            <w:r w:rsidRPr="00067E9A">
              <w:rPr>
                <w:rFonts w:ascii="Times New Roman" w:hAnsi="Times New Roman" w:cs="Times New Roman"/>
                <w:sz w:val="26"/>
                <w:szCs w:val="26"/>
                <w:lang w:eastAsia="en-US"/>
              </w:rPr>
              <w:tab/>
            </w:r>
            <w:r w:rsidR="004748B4" w:rsidRPr="00067E9A">
              <w:rPr>
                <w:rFonts w:ascii="Times New Roman" w:hAnsi="Times New Roman" w:cs="Times New Roman"/>
                <w:b/>
                <w:i/>
                <w:sz w:val="26"/>
                <w:szCs w:val="26"/>
                <w:highlight w:val="yellow"/>
                <w:lang w:eastAsia="en-US"/>
              </w:rPr>
              <w:t>53749</w:t>
            </w:r>
            <w:r w:rsidRPr="00067E9A">
              <w:rPr>
                <w:rFonts w:ascii="Times New Roman" w:hAnsi="Times New Roman" w:cs="Times New Roman"/>
                <w:b/>
                <w:i/>
                <w:sz w:val="26"/>
                <w:szCs w:val="26"/>
                <w:highlight w:val="yellow"/>
                <w:lang w:eastAsia="en-US"/>
              </w:rPr>
              <w:t xml:space="preserve"> км</w:t>
            </w:r>
            <w:r w:rsidRPr="00067E9A">
              <w:rPr>
                <w:rFonts w:ascii="Times New Roman" w:hAnsi="Times New Roman" w:cs="Times New Roman"/>
                <w:sz w:val="26"/>
                <w:szCs w:val="26"/>
                <w:lang w:eastAsia="en-US"/>
              </w:rPr>
              <w:tab/>
              <w:t>102,224</w:t>
            </w:r>
          </w:p>
        </w:tc>
      </w:tr>
      <w:tr w:rsidR="00583E97" w:rsidRPr="00067E9A" w:rsidTr="004748B4">
        <w:tc>
          <w:tcPr>
            <w:tcW w:w="525"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2</w:t>
            </w:r>
          </w:p>
        </w:tc>
        <w:tc>
          <w:tcPr>
            <w:tcW w:w="5860"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Необходимое количество выходов техники</w:t>
            </w:r>
          </w:p>
        </w:tc>
        <w:tc>
          <w:tcPr>
            <w:tcW w:w="1794" w:type="dxa"/>
          </w:tcPr>
          <w:p w:rsidR="00583E97" w:rsidRPr="00067E9A" w:rsidRDefault="004748B4"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14</w:t>
            </w:r>
            <w:r w:rsidR="00583E97" w:rsidRPr="00067E9A">
              <w:rPr>
                <w:rFonts w:ascii="Times New Roman" w:hAnsi="Times New Roman" w:cs="Times New Roman"/>
                <w:sz w:val="26"/>
                <w:szCs w:val="26"/>
                <w:lang w:eastAsia="en-US"/>
              </w:rPr>
              <w:t xml:space="preserve"> раз</w:t>
            </w:r>
          </w:p>
        </w:tc>
      </w:tr>
      <w:tr w:rsidR="00583E97" w:rsidRPr="00067E9A" w:rsidTr="004748B4">
        <w:tc>
          <w:tcPr>
            <w:tcW w:w="525"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3</w:t>
            </w:r>
          </w:p>
        </w:tc>
        <w:tc>
          <w:tcPr>
            <w:tcW w:w="5860"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Норма времени на очистку 1 км дороги</w:t>
            </w:r>
          </w:p>
        </w:tc>
        <w:tc>
          <w:tcPr>
            <w:tcW w:w="1794"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0,655 ч</w:t>
            </w:r>
          </w:p>
        </w:tc>
      </w:tr>
      <w:tr w:rsidR="00583E97" w:rsidRPr="00067E9A" w:rsidTr="004748B4">
        <w:tc>
          <w:tcPr>
            <w:tcW w:w="525"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4</w:t>
            </w:r>
          </w:p>
        </w:tc>
        <w:tc>
          <w:tcPr>
            <w:tcW w:w="5860"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Общее количество времени на содержание дорог</w:t>
            </w:r>
          </w:p>
        </w:tc>
        <w:tc>
          <w:tcPr>
            <w:tcW w:w="1794" w:type="dxa"/>
          </w:tcPr>
          <w:p w:rsidR="00583E97" w:rsidRPr="00067E9A" w:rsidRDefault="004748B4"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507</w:t>
            </w:r>
            <w:r w:rsidR="00BC1FE1" w:rsidRPr="00067E9A">
              <w:rPr>
                <w:rFonts w:ascii="Times New Roman" w:hAnsi="Times New Roman" w:cs="Times New Roman"/>
                <w:sz w:val="26"/>
                <w:szCs w:val="26"/>
                <w:lang w:eastAsia="en-US"/>
              </w:rPr>
              <w:t xml:space="preserve"> </w:t>
            </w:r>
            <w:r w:rsidR="00583E97" w:rsidRPr="00067E9A">
              <w:rPr>
                <w:rFonts w:ascii="Times New Roman" w:hAnsi="Times New Roman" w:cs="Times New Roman"/>
                <w:sz w:val="26"/>
                <w:szCs w:val="26"/>
                <w:lang w:eastAsia="en-US"/>
              </w:rPr>
              <w:t>маш/ час</w:t>
            </w:r>
          </w:p>
        </w:tc>
      </w:tr>
      <w:tr w:rsidR="00583E97" w:rsidRPr="00067E9A" w:rsidTr="004748B4">
        <w:tc>
          <w:tcPr>
            <w:tcW w:w="525"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5</w:t>
            </w:r>
          </w:p>
        </w:tc>
        <w:tc>
          <w:tcPr>
            <w:tcW w:w="5860"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 xml:space="preserve">Стоимость 1-го машино-часа </w:t>
            </w:r>
          </w:p>
        </w:tc>
        <w:tc>
          <w:tcPr>
            <w:tcW w:w="1794" w:type="dxa"/>
          </w:tcPr>
          <w:p w:rsidR="00583E97" w:rsidRPr="00067E9A" w:rsidRDefault="00583E97" w:rsidP="004748B4">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19</w:t>
            </w:r>
            <w:r w:rsidR="004748B4" w:rsidRPr="00067E9A">
              <w:rPr>
                <w:rFonts w:ascii="Times New Roman" w:hAnsi="Times New Roman" w:cs="Times New Roman"/>
                <w:sz w:val="26"/>
                <w:szCs w:val="26"/>
                <w:lang w:eastAsia="en-US"/>
              </w:rPr>
              <w:t>75</w:t>
            </w:r>
            <w:r w:rsidRPr="00067E9A">
              <w:rPr>
                <w:rFonts w:ascii="Times New Roman" w:hAnsi="Times New Roman" w:cs="Times New Roman"/>
                <w:sz w:val="26"/>
                <w:szCs w:val="26"/>
                <w:lang w:eastAsia="en-US"/>
              </w:rPr>
              <w:t xml:space="preserve"> руб.</w:t>
            </w:r>
          </w:p>
        </w:tc>
      </w:tr>
      <w:tr w:rsidR="00583E97" w:rsidRPr="00067E9A" w:rsidTr="004748B4">
        <w:tc>
          <w:tcPr>
            <w:tcW w:w="525"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6</w:t>
            </w:r>
          </w:p>
        </w:tc>
        <w:tc>
          <w:tcPr>
            <w:tcW w:w="5860" w:type="dxa"/>
          </w:tcPr>
          <w:p w:rsidR="00583E97" w:rsidRPr="00067E9A" w:rsidRDefault="00583E97" w:rsidP="00583E97">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lang w:eastAsia="en-US"/>
              </w:rPr>
              <w:t>Итого стоимость работ по содержанию дорог</w:t>
            </w:r>
          </w:p>
        </w:tc>
        <w:tc>
          <w:tcPr>
            <w:tcW w:w="1794" w:type="dxa"/>
          </w:tcPr>
          <w:p w:rsidR="00583E97" w:rsidRPr="00067E9A" w:rsidRDefault="004748B4" w:rsidP="00BC1FE1">
            <w:pPr>
              <w:spacing w:line="276" w:lineRule="auto"/>
              <w:jc w:val="center"/>
              <w:rPr>
                <w:rFonts w:ascii="Times New Roman" w:hAnsi="Times New Roman" w:cs="Times New Roman"/>
                <w:sz w:val="26"/>
                <w:szCs w:val="26"/>
                <w:lang w:eastAsia="en-US"/>
              </w:rPr>
            </w:pPr>
            <w:r w:rsidRPr="00067E9A">
              <w:rPr>
                <w:rFonts w:ascii="Times New Roman" w:hAnsi="Times New Roman" w:cs="Times New Roman"/>
                <w:sz w:val="26"/>
                <w:szCs w:val="26"/>
              </w:rPr>
              <w:t>1 001 325</w:t>
            </w:r>
            <w:r w:rsidR="00BC1FE1" w:rsidRPr="00067E9A">
              <w:rPr>
                <w:rFonts w:ascii="Times New Roman" w:hAnsi="Times New Roman" w:cs="Times New Roman"/>
                <w:sz w:val="26"/>
                <w:szCs w:val="26"/>
              </w:rPr>
              <w:t xml:space="preserve">,00 </w:t>
            </w:r>
            <w:r w:rsidR="00583E97" w:rsidRPr="00067E9A">
              <w:rPr>
                <w:rFonts w:ascii="Times New Roman" w:hAnsi="Times New Roman" w:cs="Times New Roman"/>
                <w:sz w:val="26"/>
                <w:szCs w:val="26"/>
                <w:lang w:eastAsia="en-US"/>
              </w:rPr>
              <w:t>руб.</w:t>
            </w:r>
          </w:p>
        </w:tc>
      </w:tr>
    </w:tbl>
    <w:p w:rsidR="00583E97" w:rsidRPr="00067E9A" w:rsidRDefault="00583E97" w:rsidP="00583E97">
      <w:pPr>
        <w:rPr>
          <w:rFonts w:ascii="Times New Roman" w:hAnsi="Times New Roman" w:cs="Times New Roman"/>
          <w:sz w:val="26"/>
          <w:szCs w:val="26"/>
        </w:rPr>
      </w:pPr>
    </w:p>
    <w:p w:rsidR="00583E97" w:rsidRPr="00067E9A" w:rsidRDefault="00583E97" w:rsidP="00583E97">
      <w:pPr>
        <w:rPr>
          <w:rFonts w:ascii="Times New Roman" w:hAnsi="Times New Roman" w:cs="Times New Roman"/>
          <w:sz w:val="26"/>
          <w:szCs w:val="26"/>
        </w:rPr>
      </w:pPr>
      <w:r w:rsidRPr="00067E9A">
        <w:rPr>
          <w:rFonts w:ascii="Times New Roman" w:hAnsi="Times New Roman" w:cs="Times New Roman"/>
          <w:sz w:val="26"/>
          <w:szCs w:val="26"/>
        </w:rPr>
        <w:t>В соответствии с расчетом начальной (максимальной) цены контракта (приложение №1) НМЦК составляет:</w:t>
      </w:r>
      <w:r w:rsidR="00BC1FE1" w:rsidRPr="00067E9A">
        <w:rPr>
          <w:rFonts w:ascii="Times New Roman" w:hAnsi="Times New Roman" w:cs="Times New Roman"/>
          <w:sz w:val="26"/>
          <w:szCs w:val="26"/>
        </w:rPr>
        <w:t xml:space="preserve"> </w:t>
      </w:r>
      <w:r w:rsidR="00584ED9" w:rsidRPr="00067E9A">
        <w:rPr>
          <w:rFonts w:ascii="Times New Roman" w:hAnsi="Times New Roman" w:cs="Times New Roman"/>
          <w:sz w:val="26"/>
          <w:szCs w:val="26"/>
        </w:rPr>
        <w:t>1</w:t>
      </w:r>
      <w:r w:rsidR="00BC1FE1" w:rsidRPr="00067E9A">
        <w:rPr>
          <w:rFonts w:ascii="Times New Roman" w:hAnsi="Times New Roman" w:cs="Times New Roman"/>
          <w:sz w:val="26"/>
          <w:szCs w:val="26"/>
        </w:rPr>
        <w:t xml:space="preserve"> </w:t>
      </w:r>
      <w:r w:rsidR="00584ED9" w:rsidRPr="00067E9A">
        <w:rPr>
          <w:rFonts w:ascii="Times New Roman" w:hAnsi="Times New Roman" w:cs="Times New Roman"/>
          <w:sz w:val="26"/>
          <w:szCs w:val="26"/>
        </w:rPr>
        <w:t>001</w:t>
      </w:r>
      <w:r w:rsidR="00BC1FE1" w:rsidRPr="00067E9A">
        <w:rPr>
          <w:rFonts w:ascii="Times New Roman" w:hAnsi="Times New Roman" w:cs="Times New Roman"/>
          <w:sz w:val="26"/>
          <w:szCs w:val="26"/>
        </w:rPr>
        <w:t xml:space="preserve"> </w:t>
      </w:r>
      <w:r w:rsidR="00584ED9" w:rsidRPr="00067E9A">
        <w:rPr>
          <w:rFonts w:ascii="Times New Roman" w:hAnsi="Times New Roman" w:cs="Times New Roman"/>
          <w:sz w:val="26"/>
          <w:szCs w:val="26"/>
        </w:rPr>
        <w:t>325</w:t>
      </w:r>
      <w:r w:rsidR="00BC1FE1" w:rsidRPr="00067E9A">
        <w:rPr>
          <w:rFonts w:ascii="Times New Roman" w:hAnsi="Times New Roman" w:cs="Times New Roman"/>
          <w:sz w:val="26"/>
          <w:szCs w:val="26"/>
        </w:rPr>
        <w:t>,00</w:t>
      </w:r>
      <w:r w:rsidRPr="00067E9A">
        <w:rPr>
          <w:rFonts w:ascii="Times New Roman" w:hAnsi="Times New Roman" w:cs="Times New Roman"/>
          <w:sz w:val="26"/>
          <w:szCs w:val="26"/>
        </w:rPr>
        <w:t xml:space="preserve"> руб.</w:t>
      </w:r>
    </w:p>
    <w:p w:rsidR="00525A5B" w:rsidRPr="00067E9A" w:rsidRDefault="00525A5B" w:rsidP="00583E97">
      <w:pPr>
        <w:suppressAutoHyphens w:val="0"/>
        <w:spacing w:after="60"/>
        <w:jc w:val="center"/>
        <w:rPr>
          <w:sz w:val="26"/>
          <w:szCs w:val="26"/>
        </w:rPr>
      </w:pPr>
    </w:p>
    <w:sectPr w:rsidR="00525A5B" w:rsidRPr="00067E9A" w:rsidSect="004748B4">
      <w:footerReference w:type="even" r:id="rId16"/>
      <w:footerReference w:type="default" r:id="rId17"/>
      <w:pgSz w:w="16838" w:h="11906" w:orient="landscape"/>
      <w:pgMar w:top="1134" w:right="851" w:bottom="833" w:left="607" w:header="363"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D00" w:rsidRDefault="001C0D00">
      <w:r>
        <w:separator/>
      </w:r>
    </w:p>
  </w:endnote>
  <w:endnote w:type="continuationSeparator" w:id="1">
    <w:p w:rsidR="001C0D00" w:rsidRDefault="001C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07914"/>
      <w:docPartObj>
        <w:docPartGallery w:val="Page Numbers (Bottom of Page)"/>
        <w:docPartUnique/>
      </w:docPartObj>
    </w:sdtPr>
    <w:sdtEndPr>
      <w:rPr>
        <w:rFonts w:ascii="Times New Roman" w:hAnsi="Times New Roman" w:cs="Times New Roman"/>
      </w:rPr>
    </w:sdtEndPr>
    <w:sdtContent>
      <w:p w:rsidR="009F21F5" w:rsidRDefault="00D12F86">
        <w:pPr>
          <w:pStyle w:val="afd"/>
          <w:jc w:val="right"/>
          <w:rPr>
            <w:rFonts w:ascii="Times New Roman" w:hAnsi="Times New Roman" w:cs="Times New Roman"/>
          </w:rPr>
        </w:pPr>
        <w:r>
          <w:rPr>
            <w:rFonts w:ascii="Times New Roman" w:hAnsi="Times New Roman" w:cs="Times New Roman"/>
          </w:rPr>
          <w:fldChar w:fldCharType="begin"/>
        </w:r>
        <w:r w:rsidR="009F21F5">
          <w:rPr>
            <w:rFonts w:ascii="Times New Roman" w:hAnsi="Times New Roman" w:cs="Times New Roman"/>
          </w:rPr>
          <w:instrText>PAGE   \* MERGEFORMAT</w:instrText>
        </w:r>
        <w:r>
          <w:rPr>
            <w:rFonts w:ascii="Times New Roman" w:hAnsi="Times New Roman" w:cs="Times New Roman"/>
          </w:rPr>
          <w:fldChar w:fldCharType="separate"/>
        </w:r>
        <w:r w:rsidR="009F21F5">
          <w:rPr>
            <w:rFonts w:ascii="Times New Roman" w:hAnsi="Times New Roman" w:cs="Times New Roman"/>
            <w:noProof/>
          </w:rPr>
          <w:t>66</w:t>
        </w:r>
        <w:r>
          <w:rPr>
            <w:rFonts w:ascii="Times New Roman" w:hAnsi="Times New Roman" w:cs="Times New Roman"/>
          </w:rPr>
          <w:fldChar w:fldCharType="end"/>
        </w:r>
      </w:p>
    </w:sdtContent>
  </w:sdt>
  <w:p w:rsidR="009F21F5" w:rsidRDefault="009F21F5">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F5" w:rsidRDefault="00D12F86">
    <w:pPr>
      <w:pStyle w:val="afd"/>
      <w:jc w:val="right"/>
      <w:rPr>
        <w:rFonts w:ascii="Times New Roman" w:hAnsi="Times New Roman" w:cs="Times New Roman"/>
      </w:rPr>
    </w:pPr>
    <w:r>
      <w:rPr>
        <w:rFonts w:ascii="Times New Roman" w:hAnsi="Times New Roman" w:cs="Times New Roman"/>
      </w:rPr>
      <w:fldChar w:fldCharType="begin"/>
    </w:r>
    <w:r w:rsidR="009F21F5">
      <w:rPr>
        <w:rFonts w:ascii="Times New Roman" w:hAnsi="Times New Roman" w:cs="Times New Roman"/>
      </w:rPr>
      <w:instrText>PAGE   \* MERGEFORMAT</w:instrText>
    </w:r>
    <w:r>
      <w:rPr>
        <w:rFonts w:ascii="Times New Roman" w:hAnsi="Times New Roman" w:cs="Times New Roman"/>
      </w:rPr>
      <w:fldChar w:fldCharType="separate"/>
    </w:r>
    <w:r w:rsidR="00EF721B">
      <w:rPr>
        <w:rFonts w:ascii="Times New Roman" w:hAnsi="Times New Roman" w:cs="Times New Roman"/>
        <w:noProof/>
      </w:rPr>
      <w:t>65</w:t>
    </w:r>
    <w:r>
      <w:rPr>
        <w:rFonts w:ascii="Times New Roman" w:hAnsi="Times New Roman" w:cs="Times New Roman"/>
      </w:rPr>
      <w:fldChar w:fldCharType="end"/>
    </w:r>
  </w:p>
  <w:p w:rsidR="009F21F5" w:rsidRDefault="009F21F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D00" w:rsidRDefault="001C0D00">
      <w:r>
        <w:separator/>
      </w:r>
    </w:p>
  </w:footnote>
  <w:footnote w:type="continuationSeparator" w:id="1">
    <w:p w:rsidR="001C0D00" w:rsidRDefault="001C0D00">
      <w:r>
        <w:continuationSeparator/>
      </w:r>
    </w:p>
  </w:footnote>
  <w:footnote w:id="2">
    <w:p w:rsidR="009F21F5" w:rsidRDefault="009F21F5">
      <w:pPr>
        <w:jc w:val="both"/>
        <w:rPr>
          <w:rFonts w:ascii="Times New Roman" w:hAnsi="Times New Roman" w:cs="Times New Roman"/>
        </w:rPr>
      </w:pPr>
      <w:r>
        <w:rPr>
          <w:rStyle w:val="ac"/>
          <w:rFonts w:ascii="Times New Roman" w:hAnsi="Times New Roman"/>
        </w:rPr>
        <w:footnoteRef/>
      </w:r>
      <w:r w:rsidRPr="00C63450">
        <w:rPr>
          <w:rFonts w:ascii="Times New Roman" w:hAnsi="Times New Roman"/>
        </w:rPr>
        <w:t xml:space="preserve"> Пункт включается в случае принятия заказчиком решения об установлении данного требования в Информационной карте.</w:t>
      </w:r>
    </w:p>
    <w:p w:rsidR="009F21F5" w:rsidRDefault="009F21F5">
      <w:pPr>
        <w:pStyle w:val="1e"/>
        <w:pageBreakBefore/>
      </w:pPr>
    </w:p>
  </w:footnote>
  <w:footnote w:id="3">
    <w:p w:rsidR="009F21F5" w:rsidRDefault="009F21F5">
      <w:pPr>
        <w:pStyle w:val="af9"/>
        <w:jc w:val="both"/>
        <w:rPr>
          <w:sz w:val="24"/>
          <w:szCs w:val="24"/>
        </w:rPr>
      </w:pPr>
      <w:r>
        <w:rPr>
          <w:rStyle w:val="af2"/>
          <w:sz w:val="24"/>
          <w:szCs w:val="24"/>
        </w:rPr>
        <w:footnoteRef/>
      </w:r>
      <w:r w:rsidRPr="00C63450">
        <w:rPr>
          <w:sz w:val="24"/>
          <w:szCs w:val="24"/>
        </w:rPr>
        <w:t xml:space="preserve"> При наличии данного требования в пункте 22. Информационной карты электронного аукциона</w:t>
      </w:r>
    </w:p>
  </w:footnote>
  <w:footnote w:id="4">
    <w:p w:rsidR="009F21F5" w:rsidRDefault="009F21F5">
      <w:pPr>
        <w:pStyle w:val="1e"/>
        <w:jc w:val="both"/>
      </w:pPr>
      <w:r>
        <w:rPr>
          <w:rStyle w:val="ac"/>
          <w:rFonts w:ascii="Times New Roman" w:hAnsi="Times New Roman"/>
        </w:rPr>
        <w:footnoteRef/>
      </w:r>
      <w:r w:rsidRPr="00C63450">
        <w:rPr>
          <w:rFonts w:ascii="Times New Roman" w:hAnsi="Times New Roman"/>
        </w:rPr>
        <w:t xml:space="preserve">Заказчик самостоятельно определяет срок действия контракта. </w:t>
      </w:r>
      <w:r w:rsidRPr="00C63450">
        <w:rPr>
          <w:rFonts w:ascii="Times New Roman" w:hAnsi="Times New Roman"/>
          <w:color w:val="auto"/>
        </w:rPr>
        <w:t>Срок действия банковской гарантии должен превышать срок действия контракта не менее чем на один месяц.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220CA8"/>
    <w:lvl w:ilvl="0">
      <w:start w:val="1"/>
      <w:numFmt w:val="decimal"/>
      <w:lvlText w:val="%1."/>
      <w:lvlJc w:val="left"/>
      <w:pPr>
        <w:ind w:left="450" w:hanging="450"/>
      </w:pPr>
      <w:rPr>
        <w:rFonts w:eastAsia="Times New Roman" w:hint="default"/>
        <w:sz w:val="26"/>
        <w:szCs w:val="26"/>
      </w:rPr>
    </w:lvl>
    <w:lvl w:ilvl="1">
      <w:start w:val="1"/>
      <w:numFmt w:val="decimal"/>
      <w:lvlText w:val="%1.%2."/>
      <w:lvlJc w:val="left"/>
      <w:pPr>
        <w:ind w:left="1442" w:hanging="450"/>
      </w:pPr>
      <w:rPr>
        <w:rFonts w:eastAsia="Times New Roman" w:hint="default"/>
        <w:b w:val="0"/>
        <w:sz w:val="26"/>
        <w:szCs w:val="26"/>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1">
    <w:nsid w:val="00000002"/>
    <w:multiLevelType w:val="multilevel"/>
    <w:tmpl w:val="FC980D66"/>
    <w:lvl w:ilvl="0">
      <w:start w:val="24"/>
      <w:numFmt w:val="decimal"/>
      <w:lvlText w:val="%1."/>
      <w:lvlJc w:val="left"/>
      <w:pPr>
        <w:tabs>
          <w:tab w:val="num" w:pos="0"/>
        </w:tabs>
        <w:ind w:left="570" w:hanging="570"/>
      </w:pPr>
      <w:rPr>
        <w:rFonts w:hint="default"/>
        <w:sz w:val="28"/>
        <w:szCs w:val="28"/>
        <w:lang w:val="ru-RU"/>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lang w:val="ru-RU"/>
      </w:rPr>
    </w:lvl>
    <w:lvl w:ilvl="3">
      <w:start w:val="1"/>
      <w:numFmt w:val="decimal"/>
      <w:lvlText w:val="%1.%2.%3.%4."/>
      <w:lvlJc w:val="left"/>
      <w:pPr>
        <w:tabs>
          <w:tab w:val="num" w:pos="0"/>
        </w:tabs>
        <w:ind w:left="1080" w:hanging="1080"/>
      </w:pPr>
      <w:rPr>
        <w:rFonts w:hint="default"/>
        <w:sz w:val="28"/>
        <w:szCs w:val="28"/>
        <w:lang w:val="ru-RU"/>
      </w:rPr>
    </w:lvl>
    <w:lvl w:ilvl="4">
      <w:start w:val="1"/>
      <w:numFmt w:val="decimal"/>
      <w:lvlText w:val="%1.%2.%3.%4.%5."/>
      <w:lvlJc w:val="left"/>
      <w:pPr>
        <w:tabs>
          <w:tab w:val="num" w:pos="0"/>
        </w:tabs>
        <w:ind w:left="1080" w:hanging="1080"/>
      </w:pPr>
      <w:rPr>
        <w:rFonts w:hint="default"/>
        <w:sz w:val="28"/>
        <w:szCs w:val="28"/>
        <w:lang w:val="ru-RU"/>
      </w:rPr>
    </w:lvl>
    <w:lvl w:ilvl="5">
      <w:start w:val="1"/>
      <w:numFmt w:val="decimal"/>
      <w:lvlText w:val="%1.%2.%3.%4.%5.%6."/>
      <w:lvlJc w:val="left"/>
      <w:pPr>
        <w:tabs>
          <w:tab w:val="num" w:pos="0"/>
        </w:tabs>
        <w:ind w:left="1440" w:hanging="1440"/>
      </w:pPr>
      <w:rPr>
        <w:rFonts w:hint="default"/>
        <w:sz w:val="28"/>
        <w:szCs w:val="28"/>
        <w:lang w:val="ru-RU"/>
      </w:rPr>
    </w:lvl>
    <w:lvl w:ilvl="6">
      <w:start w:val="1"/>
      <w:numFmt w:val="decimal"/>
      <w:lvlText w:val="%1.%2.%3.%4.%5.%6.%7."/>
      <w:lvlJc w:val="left"/>
      <w:pPr>
        <w:tabs>
          <w:tab w:val="num" w:pos="0"/>
        </w:tabs>
        <w:ind w:left="1800" w:hanging="1800"/>
      </w:pPr>
      <w:rPr>
        <w:rFonts w:hint="default"/>
        <w:sz w:val="28"/>
        <w:szCs w:val="28"/>
        <w:lang w:val="ru-RU"/>
      </w:rPr>
    </w:lvl>
    <w:lvl w:ilvl="7">
      <w:start w:val="1"/>
      <w:numFmt w:val="decimal"/>
      <w:lvlText w:val="%1.%2.%3.%4.%5.%6.%7.%8."/>
      <w:lvlJc w:val="left"/>
      <w:pPr>
        <w:tabs>
          <w:tab w:val="num" w:pos="0"/>
        </w:tabs>
        <w:ind w:left="1800" w:hanging="1800"/>
      </w:pPr>
      <w:rPr>
        <w:rFonts w:hint="default"/>
        <w:sz w:val="28"/>
        <w:szCs w:val="28"/>
        <w:lang w:val="ru-RU"/>
      </w:rPr>
    </w:lvl>
    <w:lvl w:ilvl="8">
      <w:start w:val="1"/>
      <w:numFmt w:val="decimal"/>
      <w:lvlText w:val="%1.%2.%3.%4.%5.%6.%7.%8.%9."/>
      <w:lvlJc w:val="left"/>
      <w:pPr>
        <w:tabs>
          <w:tab w:val="num" w:pos="0"/>
        </w:tabs>
        <w:ind w:left="2160" w:hanging="2160"/>
      </w:pPr>
      <w:rPr>
        <w:rFonts w:hint="default"/>
        <w:sz w:val="28"/>
        <w:szCs w:val="28"/>
        <w:lang w:val="ru-RU"/>
      </w:rPr>
    </w:lvl>
  </w:abstractNum>
  <w:abstractNum w:abstractNumId="2">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5">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7">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9">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10">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11">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2">
    <w:nsid w:val="0000000D"/>
    <w:multiLevelType w:val="multilevel"/>
    <w:tmpl w:val="41B63492"/>
    <w:lvl w:ilvl="0">
      <w:start w:val="35"/>
      <w:numFmt w:val="decimal"/>
      <w:lvlText w:val="%1."/>
      <w:lvlJc w:val="left"/>
      <w:pPr>
        <w:tabs>
          <w:tab w:val="num" w:pos="0"/>
        </w:tabs>
        <w:ind w:left="780" w:hanging="780"/>
      </w:pPr>
      <w:rPr>
        <w:rFonts w:hint="default"/>
        <w:sz w:val="28"/>
        <w:szCs w:val="28"/>
      </w:rPr>
    </w:lvl>
    <w:lvl w:ilvl="1">
      <w:start w:val="1"/>
      <w:numFmt w:val="decimal"/>
      <w:lvlText w:val="%1.%2."/>
      <w:lvlJc w:val="left"/>
      <w:pPr>
        <w:tabs>
          <w:tab w:val="num" w:pos="0"/>
        </w:tabs>
        <w:ind w:left="1140" w:hanging="780"/>
      </w:pPr>
      <w:rPr>
        <w:rFonts w:hint="default"/>
        <w:sz w:val="28"/>
        <w:szCs w:val="28"/>
      </w:rPr>
    </w:lvl>
    <w:lvl w:ilvl="2">
      <w:start w:val="1"/>
      <w:numFmt w:val="decimal"/>
      <w:lvlText w:val="%1.%2.%3."/>
      <w:lvlJc w:val="left"/>
      <w:pPr>
        <w:tabs>
          <w:tab w:val="num" w:pos="0"/>
        </w:tabs>
        <w:ind w:left="1500" w:hanging="780"/>
      </w:pPr>
      <w:rPr>
        <w:rFonts w:hint="default"/>
        <w:sz w:val="28"/>
        <w:szCs w:val="28"/>
      </w:rPr>
    </w:lvl>
    <w:lvl w:ilvl="3">
      <w:start w:val="1"/>
      <w:numFmt w:val="decimal"/>
      <w:lvlText w:val="%1.%2.%3.%4."/>
      <w:lvlJc w:val="left"/>
      <w:pPr>
        <w:tabs>
          <w:tab w:val="num" w:pos="0"/>
        </w:tabs>
        <w:ind w:left="2160" w:hanging="1080"/>
      </w:pPr>
      <w:rPr>
        <w:rFonts w:hint="default"/>
        <w:sz w:val="28"/>
        <w:szCs w:val="28"/>
      </w:rPr>
    </w:lvl>
    <w:lvl w:ilvl="4">
      <w:start w:val="1"/>
      <w:numFmt w:val="decimal"/>
      <w:lvlText w:val="%1.%2.%3.%4.%5."/>
      <w:lvlJc w:val="left"/>
      <w:pPr>
        <w:tabs>
          <w:tab w:val="num" w:pos="0"/>
        </w:tabs>
        <w:ind w:left="2520" w:hanging="1080"/>
      </w:pPr>
      <w:rPr>
        <w:rFonts w:hint="default"/>
        <w:sz w:val="28"/>
        <w:szCs w:val="28"/>
      </w:rPr>
    </w:lvl>
    <w:lvl w:ilvl="5">
      <w:start w:val="1"/>
      <w:numFmt w:val="decimal"/>
      <w:lvlText w:val="%1.%2.%3.%4.%5.%6."/>
      <w:lvlJc w:val="left"/>
      <w:pPr>
        <w:tabs>
          <w:tab w:val="num" w:pos="0"/>
        </w:tabs>
        <w:ind w:left="3240" w:hanging="1440"/>
      </w:pPr>
      <w:rPr>
        <w:rFonts w:hint="default"/>
        <w:sz w:val="28"/>
        <w:szCs w:val="28"/>
      </w:rPr>
    </w:lvl>
    <w:lvl w:ilvl="6">
      <w:start w:val="1"/>
      <w:numFmt w:val="decimal"/>
      <w:lvlText w:val="%1.%2.%3.%4.%5.%6.%7."/>
      <w:lvlJc w:val="left"/>
      <w:pPr>
        <w:tabs>
          <w:tab w:val="num" w:pos="0"/>
        </w:tabs>
        <w:ind w:left="3960" w:hanging="1800"/>
      </w:pPr>
      <w:rPr>
        <w:rFonts w:hint="default"/>
        <w:sz w:val="28"/>
        <w:szCs w:val="28"/>
      </w:rPr>
    </w:lvl>
    <w:lvl w:ilvl="7">
      <w:start w:val="1"/>
      <w:numFmt w:val="decimal"/>
      <w:lvlText w:val="%1.%2.%3.%4.%5.%6.%7.%8."/>
      <w:lvlJc w:val="left"/>
      <w:pPr>
        <w:tabs>
          <w:tab w:val="num" w:pos="0"/>
        </w:tabs>
        <w:ind w:left="4320" w:hanging="1800"/>
      </w:pPr>
      <w:rPr>
        <w:rFonts w:hint="default"/>
        <w:sz w:val="28"/>
        <w:szCs w:val="28"/>
      </w:rPr>
    </w:lvl>
    <w:lvl w:ilvl="8">
      <w:start w:val="1"/>
      <w:numFmt w:val="decimal"/>
      <w:lvlText w:val="%1.%2.%3.%4.%5.%6.%7.%8.%9."/>
      <w:lvlJc w:val="left"/>
      <w:pPr>
        <w:tabs>
          <w:tab w:val="num" w:pos="0"/>
        </w:tabs>
        <w:ind w:left="5040" w:hanging="2160"/>
      </w:pPr>
      <w:rPr>
        <w:rFonts w:hint="default"/>
        <w:sz w:val="28"/>
        <w:szCs w:val="28"/>
      </w:rPr>
    </w:lvl>
  </w:abstractNum>
  <w:abstractNum w:abstractNumId="13">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4">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5">
    <w:nsid w:val="00000010"/>
    <w:multiLevelType w:val="singleLevel"/>
    <w:tmpl w:val="00000010"/>
    <w:lvl w:ilvl="0">
      <w:start w:val="1"/>
      <w:numFmt w:val="decimal"/>
      <w:lvlText w:val="%1)"/>
      <w:lvlJc w:val="left"/>
      <w:pPr>
        <w:tabs>
          <w:tab w:val="num" w:pos="0"/>
        </w:tabs>
        <w:ind w:left="1070" w:hanging="360"/>
      </w:pPr>
      <w:rPr>
        <w:rFonts w:hint="default"/>
        <w:color w:val="auto"/>
        <w:sz w:val="28"/>
        <w:szCs w:val="28"/>
        <w:lang w:val="ru-RU"/>
      </w:rPr>
    </w:lvl>
  </w:abstractNum>
  <w:abstractNum w:abstractNumId="16">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8">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9">
    <w:nsid w:val="022C7B80"/>
    <w:multiLevelType w:val="hybridMultilevel"/>
    <w:tmpl w:val="5624244E"/>
    <w:lvl w:ilvl="0" w:tplc="00000010">
      <w:start w:val="1"/>
      <w:numFmt w:val="decimal"/>
      <w:lvlText w:val="%1)"/>
      <w:lvlJc w:val="left"/>
      <w:pPr>
        <w:tabs>
          <w:tab w:val="num" w:pos="-710"/>
        </w:tabs>
        <w:ind w:left="360" w:hanging="360"/>
      </w:pPr>
      <w:rPr>
        <w:rFonts w:hint="default"/>
        <w:color w:val="auto"/>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A42FC4"/>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21">
    <w:nsid w:val="0CCB0AB8"/>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22">
    <w:nsid w:val="0D744DCA"/>
    <w:multiLevelType w:val="hybridMultilevel"/>
    <w:tmpl w:val="27C63306"/>
    <w:lvl w:ilvl="0" w:tplc="00000010">
      <w:start w:val="1"/>
      <w:numFmt w:val="decimal"/>
      <w:lvlText w:val="%1)"/>
      <w:lvlJc w:val="left"/>
      <w:pPr>
        <w:tabs>
          <w:tab w:val="num" w:pos="-710"/>
        </w:tabs>
        <w:ind w:left="360" w:hanging="360"/>
      </w:pPr>
      <w:rPr>
        <w:rFonts w:hint="default"/>
        <w:color w:val="auto"/>
        <w:sz w:val="28"/>
        <w:szCs w:val="28"/>
        <w:lang w:val="ru-RU"/>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3">
    <w:nsid w:val="0E574261"/>
    <w:multiLevelType w:val="hybridMultilevel"/>
    <w:tmpl w:val="7F7C5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82B16"/>
    <w:multiLevelType w:val="hybridMultilevel"/>
    <w:tmpl w:val="480457E6"/>
    <w:lvl w:ilvl="0" w:tplc="8736C92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1801D5D"/>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26">
    <w:nsid w:val="165C724F"/>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27">
    <w:nsid w:val="18F46B3E"/>
    <w:multiLevelType w:val="multilevel"/>
    <w:tmpl w:val="0E5C638E"/>
    <w:lvl w:ilvl="0">
      <w:start w:val="3"/>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28">
    <w:nsid w:val="1B4302E6"/>
    <w:multiLevelType w:val="multilevel"/>
    <w:tmpl w:val="F452B5D4"/>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29">
    <w:nsid w:val="1F35725B"/>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30">
    <w:nsid w:val="29C5252A"/>
    <w:multiLevelType w:val="multilevel"/>
    <w:tmpl w:val="F452B5D4"/>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31">
    <w:nsid w:val="2BB57ABA"/>
    <w:multiLevelType w:val="multilevel"/>
    <w:tmpl w:val="FC980D66"/>
    <w:lvl w:ilvl="0">
      <w:start w:val="24"/>
      <w:numFmt w:val="decimal"/>
      <w:lvlText w:val="%1."/>
      <w:lvlJc w:val="left"/>
      <w:pPr>
        <w:tabs>
          <w:tab w:val="num" w:pos="0"/>
        </w:tabs>
        <w:ind w:left="570" w:hanging="570"/>
      </w:pPr>
      <w:rPr>
        <w:rFonts w:hint="default"/>
        <w:sz w:val="28"/>
        <w:szCs w:val="28"/>
        <w:lang w:val="ru-RU"/>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lang w:val="ru-RU"/>
      </w:rPr>
    </w:lvl>
    <w:lvl w:ilvl="3">
      <w:start w:val="1"/>
      <w:numFmt w:val="decimal"/>
      <w:lvlText w:val="%1.%2.%3.%4."/>
      <w:lvlJc w:val="left"/>
      <w:pPr>
        <w:tabs>
          <w:tab w:val="num" w:pos="0"/>
        </w:tabs>
        <w:ind w:left="1080" w:hanging="1080"/>
      </w:pPr>
      <w:rPr>
        <w:rFonts w:hint="default"/>
        <w:sz w:val="28"/>
        <w:szCs w:val="28"/>
        <w:lang w:val="ru-RU"/>
      </w:rPr>
    </w:lvl>
    <w:lvl w:ilvl="4">
      <w:start w:val="1"/>
      <w:numFmt w:val="decimal"/>
      <w:lvlText w:val="%1.%2.%3.%4.%5."/>
      <w:lvlJc w:val="left"/>
      <w:pPr>
        <w:tabs>
          <w:tab w:val="num" w:pos="0"/>
        </w:tabs>
        <w:ind w:left="1080" w:hanging="1080"/>
      </w:pPr>
      <w:rPr>
        <w:rFonts w:hint="default"/>
        <w:sz w:val="28"/>
        <w:szCs w:val="28"/>
        <w:lang w:val="ru-RU"/>
      </w:rPr>
    </w:lvl>
    <w:lvl w:ilvl="5">
      <w:start w:val="1"/>
      <w:numFmt w:val="decimal"/>
      <w:lvlText w:val="%1.%2.%3.%4.%5.%6."/>
      <w:lvlJc w:val="left"/>
      <w:pPr>
        <w:tabs>
          <w:tab w:val="num" w:pos="0"/>
        </w:tabs>
        <w:ind w:left="1440" w:hanging="1440"/>
      </w:pPr>
      <w:rPr>
        <w:rFonts w:hint="default"/>
        <w:sz w:val="28"/>
        <w:szCs w:val="28"/>
        <w:lang w:val="ru-RU"/>
      </w:rPr>
    </w:lvl>
    <w:lvl w:ilvl="6">
      <w:start w:val="1"/>
      <w:numFmt w:val="decimal"/>
      <w:lvlText w:val="%1.%2.%3.%4.%5.%6.%7."/>
      <w:lvlJc w:val="left"/>
      <w:pPr>
        <w:tabs>
          <w:tab w:val="num" w:pos="0"/>
        </w:tabs>
        <w:ind w:left="1800" w:hanging="1800"/>
      </w:pPr>
      <w:rPr>
        <w:rFonts w:hint="default"/>
        <w:sz w:val="28"/>
        <w:szCs w:val="28"/>
        <w:lang w:val="ru-RU"/>
      </w:rPr>
    </w:lvl>
    <w:lvl w:ilvl="7">
      <w:start w:val="1"/>
      <w:numFmt w:val="decimal"/>
      <w:lvlText w:val="%1.%2.%3.%4.%5.%6.%7.%8."/>
      <w:lvlJc w:val="left"/>
      <w:pPr>
        <w:tabs>
          <w:tab w:val="num" w:pos="0"/>
        </w:tabs>
        <w:ind w:left="1800" w:hanging="1800"/>
      </w:pPr>
      <w:rPr>
        <w:rFonts w:hint="default"/>
        <w:sz w:val="28"/>
        <w:szCs w:val="28"/>
        <w:lang w:val="ru-RU"/>
      </w:rPr>
    </w:lvl>
    <w:lvl w:ilvl="8">
      <w:start w:val="1"/>
      <w:numFmt w:val="decimal"/>
      <w:lvlText w:val="%1.%2.%3.%4.%5.%6.%7.%8.%9."/>
      <w:lvlJc w:val="left"/>
      <w:pPr>
        <w:tabs>
          <w:tab w:val="num" w:pos="0"/>
        </w:tabs>
        <w:ind w:left="2160" w:hanging="2160"/>
      </w:pPr>
      <w:rPr>
        <w:rFonts w:hint="default"/>
        <w:sz w:val="28"/>
        <w:szCs w:val="28"/>
        <w:lang w:val="ru-RU"/>
      </w:rPr>
    </w:lvl>
  </w:abstractNum>
  <w:abstractNum w:abstractNumId="32">
    <w:nsid w:val="2CCE13D6"/>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33">
    <w:nsid w:val="31B362DA"/>
    <w:multiLevelType w:val="hybridMultilevel"/>
    <w:tmpl w:val="8C004002"/>
    <w:lvl w:ilvl="0" w:tplc="00000010">
      <w:start w:val="1"/>
      <w:numFmt w:val="decimal"/>
      <w:lvlText w:val="%1)"/>
      <w:lvlJc w:val="left"/>
      <w:pPr>
        <w:tabs>
          <w:tab w:val="num" w:pos="0"/>
        </w:tabs>
        <w:ind w:left="1070" w:hanging="360"/>
      </w:pPr>
      <w:rPr>
        <w:rFonts w:hint="default"/>
        <w:color w:val="auto"/>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941184"/>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35">
    <w:nsid w:val="39801B17"/>
    <w:multiLevelType w:val="multilevel"/>
    <w:tmpl w:val="0E5C638E"/>
    <w:lvl w:ilvl="0">
      <w:start w:val="3"/>
      <w:numFmt w:val="decimal"/>
      <w:lvlText w:val="%1."/>
      <w:lvlJc w:val="left"/>
      <w:pPr>
        <w:ind w:left="450" w:hanging="450"/>
      </w:pPr>
      <w:rPr>
        <w:rFonts w:eastAsia="Times New Roman" w:hint="default"/>
        <w:sz w:val="28"/>
      </w:rPr>
    </w:lvl>
    <w:lvl w:ilvl="1">
      <w:start w:val="1"/>
      <w:numFmt w:val="decimal"/>
      <w:lvlText w:val="%1.%2."/>
      <w:lvlJc w:val="left"/>
      <w:pPr>
        <w:ind w:left="1585" w:hanging="450"/>
      </w:pPr>
      <w:rPr>
        <w:rFonts w:eastAsia="Times New Roman" w:hint="default"/>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36">
    <w:nsid w:val="3A32556A"/>
    <w:multiLevelType w:val="hybridMultilevel"/>
    <w:tmpl w:val="289C427C"/>
    <w:lvl w:ilvl="0" w:tplc="0000000B">
      <w:start w:val="1"/>
      <w:numFmt w:val="decimal"/>
      <w:lvlText w:val="%1."/>
      <w:lvlJc w:val="left"/>
      <w:pPr>
        <w:tabs>
          <w:tab w:val="num" w:pos="-710"/>
        </w:tabs>
        <w:ind w:left="360" w:hanging="360"/>
      </w:pPr>
      <w:rPr>
        <w:rFonts w:hint="default"/>
        <w:i w:val="0"/>
        <w:iCs w:val="0"/>
        <w:color w:val="auto"/>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F306D4"/>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38">
    <w:nsid w:val="4E432DE5"/>
    <w:multiLevelType w:val="multilevel"/>
    <w:tmpl w:val="F452B5D4"/>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39">
    <w:nsid w:val="514E6DA6"/>
    <w:multiLevelType w:val="hybridMultilevel"/>
    <w:tmpl w:val="4E78E5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A42C9F"/>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41">
    <w:nsid w:val="563E490F"/>
    <w:multiLevelType w:val="hybridMultilevel"/>
    <w:tmpl w:val="9230A712"/>
    <w:lvl w:ilvl="0" w:tplc="542CA746">
      <w:start w:val="1"/>
      <w:numFmt w:val="upperRoman"/>
      <w:lvlText w:val="%1."/>
      <w:lvlJc w:val="left"/>
      <w:pPr>
        <w:ind w:left="144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030609B"/>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43">
    <w:nsid w:val="61176FD5"/>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44">
    <w:nsid w:val="63D1028B"/>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45">
    <w:nsid w:val="6FB96120"/>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46">
    <w:nsid w:val="6FC223BB"/>
    <w:multiLevelType w:val="hybridMultilevel"/>
    <w:tmpl w:val="114C13BA"/>
    <w:lvl w:ilvl="0" w:tplc="099603A8">
      <w:start w:val="1"/>
      <w:numFmt w:val="bullet"/>
      <w:lvlText w:val=""/>
      <w:lvlJc w:val="left"/>
      <w:pPr>
        <w:ind w:left="720" w:hanging="360"/>
      </w:pPr>
      <w:rPr>
        <w:rFonts w:ascii="Symbol" w:hAnsi="Symbol" w:hint="default"/>
      </w:rPr>
    </w:lvl>
    <w:lvl w:ilvl="1" w:tplc="C55AC7AA" w:tentative="1">
      <w:start w:val="1"/>
      <w:numFmt w:val="bullet"/>
      <w:lvlText w:val="o"/>
      <w:lvlJc w:val="left"/>
      <w:pPr>
        <w:ind w:left="1440" w:hanging="360"/>
      </w:pPr>
      <w:rPr>
        <w:rFonts w:ascii="Courier New" w:hAnsi="Courier New" w:cs="Courier New" w:hint="default"/>
      </w:rPr>
    </w:lvl>
    <w:lvl w:ilvl="2" w:tplc="5366D35A" w:tentative="1">
      <w:start w:val="1"/>
      <w:numFmt w:val="bullet"/>
      <w:lvlText w:val=""/>
      <w:lvlJc w:val="left"/>
      <w:pPr>
        <w:ind w:left="2160" w:hanging="360"/>
      </w:pPr>
      <w:rPr>
        <w:rFonts w:ascii="Wingdings" w:hAnsi="Wingdings" w:hint="default"/>
      </w:rPr>
    </w:lvl>
    <w:lvl w:ilvl="3" w:tplc="B156E3D2" w:tentative="1">
      <w:start w:val="1"/>
      <w:numFmt w:val="bullet"/>
      <w:lvlText w:val=""/>
      <w:lvlJc w:val="left"/>
      <w:pPr>
        <w:ind w:left="2880" w:hanging="360"/>
      </w:pPr>
      <w:rPr>
        <w:rFonts w:ascii="Symbol" w:hAnsi="Symbol" w:hint="default"/>
      </w:rPr>
    </w:lvl>
    <w:lvl w:ilvl="4" w:tplc="731211CE" w:tentative="1">
      <w:start w:val="1"/>
      <w:numFmt w:val="bullet"/>
      <w:lvlText w:val="o"/>
      <w:lvlJc w:val="left"/>
      <w:pPr>
        <w:ind w:left="3600" w:hanging="360"/>
      </w:pPr>
      <w:rPr>
        <w:rFonts w:ascii="Courier New" w:hAnsi="Courier New" w:cs="Courier New" w:hint="default"/>
      </w:rPr>
    </w:lvl>
    <w:lvl w:ilvl="5" w:tplc="6EB2105E" w:tentative="1">
      <w:start w:val="1"/>
      <w:numFmt w:val="bullet"/>
      <w:lvlText w:val=""/>
      <w:lvlJc w:val="left"/>
      <w:pPr>
        <w:ind w:left="4320" w:hanging="360"/>
      </w:pPr>
      <w:rPr>
        <w:rFonts w:ascii="Wingdings" w:hAnsi="Wingdings" w:hint="default"/>
      </w:rPr>
    </w:lvl>
    <w:lvl w:ilvl="6" w:tplc="69B837B4" w:tentative="1">
      <w:start w:val="1"/>
      <w:numFmt w:val="bullet"/>
      <w:lvlText w:val=""/>
      <w:lvlJc w:val="left"/>
      <w:pPr>
        <w:ind w:left="5040" w:hanging="360"/>
      </w:pPr>
      <w:rPr>
        <w:rFonts w:ascii="Symbol" w:hAnsi="Symbol" w:hint="default"/>
      </w:rPr>
    </w:lvl>
    <w:lvl w:ilvl="7" w:tplc="5936FE02" w:tentative="1">
      <w:start w:val="1"/>
      <w:numFmt w:val="bullet"/>
      <w:lvlText w:val="o"/>
      <w:lvlJc w:val="left"/>
      <w:pPr>
        <w:ind w:left="5760" w:hanging="360"/>
      </w:pPr>
      <w:rPr>
        <w:rFonts w:ascii="Courier New" w:hAnsi="Courier New" w:cs="Courier New" w:hint="default"/>
      </w:rPr>
    </w:lvl>
    <w:lvl w:ilvl="8" w:tplc="3A8A0D38" w:tentative="1">
      <w:start w:val="1"/>
      <w:numFmt w:val="bullet"/>
      <w:lvlText w:val=""/>
      <w:lvlJc w:val="left"/>
      <w:pPr>
        <w:ind w:left="6480" w:hanging="360"/>
      </w:pPr>
      <w:rPr>
        <w:rFonts w:ascii="Wingdings" w:hAnsi="Wingdings" w:hint="default"/>
      </w:rPr>
    </w:lvl>
  </w:abstractNum>
  <w:abstractNum w:abstractNumId="47">
    <w:nsid w:val="73084B76"/>
    <w:multiLevelType w:val="multilevel"/>
    <w:tmpl w:val="F452B5D4"/>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48">
    <w:nsid w:val="73DC1FD6"/>
    <w:multiLevelType w:val="multilevel"/>
    <w:tmpl w:val="B178BC58"/>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b w:val="0"/>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abstractNum w:abstractNumId="49">
    <w:nsid w:val="7978429E"/>
    <w:multiLevelType w:val="multilevel"/>
    <w:tmpl w:val="F452B5D4"/>
    <w:lvl w:ilvl="0">
      <w:start w:val="1"/>
      <w:numFmt w:val="decimal"/>
      <w:lvlText w:val="%1."/>
      <w:lvlJc w:val="left"/>
      <w:pPr>
        <w:ind w:left="450" w:hanging="450"/>
      </w:pPr>
      <w:rPr>
        <w:rFonts w:eastAsia="Times New Roman" w:hint="default"/>
        <w:sz w:val="28"/>
      </w:rPr>
    </w:lvl>
    <w:lvl w:ilvl="1">
      <w:start w:val="1"/>
      <w:numFmt w:val="decimal"/>
      <w:lvlText w:val="%1.%2."/>
      <w:lvlJc w:val="left"/>
      <w:pPr>
        <w:ind w:left="1442" w:hanging="450"/>
      </w:pPr>
      <w:rPr>
        <w:rFonts w:eastAsia="Times New Roman" w:hint="default"/>
        <w:sz w:val="28"/>
      </w:rPr>
    </w:lvl>
    <w:lvl w:ilvl="2">
      <w:start w:val="1"/>
      <w:numFmt w:val="decimal"/>
      <w:lvlText w:val="%1.%2.%3."/>
      <w:lvlJc w:val="left"/>
      <w:pPr>
        <w:ind w:left="2704" w:hanging="720"/>
      </w:pPr>
      <w:rPr>
        <w:rFonts w:eastAsia="Times New Roman" w:hint="default"/>
        <w:sz w:val="28"/>
      </w:rPr>
    </w:lvl>
    <w:lvl w:ilvl="3">
      <w:start w:val="1"/>
      <w:numFmt w:val="decimal"/>
      <w:lvlText w:val="%1.%2.%3.%4."/>
      <w:lvlJc w:val="left"/>
      <w:pPr>
        <w:ind w:left="3696" w:hanging="720"/>
      </w:pPr>
      <w:rPr>
        <w:rFonts w:eastAsia="Times New Roman" w:hint="default"/>
        <w:sz w:val="28"/>
      </w:rPr>
    </w:lvl>
    <w:lvl w:ilvl="4">
      <w:start w:val="1"/>
      <w:numFmt w:val="decimal"/>
      <w:lvlText w:val="%1.%2.%3.%4.%5."/>
      <w:lvlJc w:val="left"/>
      <w:pPr>
        <w:ind w:left="5048" w:hanging="1080"/>
      </w:pPr>
      <w:rPr>
        <w:rFonts w:eastAsia="Times New Roman" w:hint="default"/>
        <w:sz w:val="28"/>
      </w:rPr>
    </w:lvl>
    <w:lvl w:ilvl="5">
      <w:start w:val="1"/>
      <w:numFmt w:val="decimal"/>
      <w:lvlText w:val="%1.%2.%3.%4.%5.%6."/>
      <w:lvlJc w:val="left"/>
      <w:pPr>
        <w:ind w:left="6040" w:hanging="1080"/>
      </w:pPr>
      <w:rPr>
        <w:rFonts w:eastAsia="Times New Roman" w:hint="default"/>
        <w:sz w:val="28"/>
      </w:rPr>
    </w:lvl>
    <w:lvl w:ilvl="6">
      <w:start w:val="1"/>
      <w:numFmt w:val="decimal"/>
      <w:lvlText w:val="%1.%2.%3.%4.%5.%6.%7."/>
      <w:lvlJc w:val="left"/>
      <w:pPr>
        <w:ind w:left="7392" w:hanging="1440"/>
      </w:pPr>
      <w:rPr>
        <w:rFonts w:eastAsia="Times New Roman" w:hint="default"/>
        <w:sz w:val="28"/>
      </w:rPr>
    </w:lvl>
    <w:lvl w:ilvl="7">
      <w:start w:val="1"/>
      <w:numFmt w:val="decimal"/>
      <w:lvlText w:val="%1.%2.%3.%4.%5.%6.%7.%8."/>
      <w:lvlJc w:val="left"/>
      <w:pPr>
        <w:ind w:left="8384" w:hanging="1440"/>
      </w:pPr>
      <w:rPr>
        <w:rFonts w:eastAsia="Times New Roman" w:hint="default"/>
        <w:sz w:val="28"/>
      </w:rPr>
    </w:lvl>
    <w:lvl w:ilvl="8">
      <w:start w:val="1"/>
      <w:numFmt w:val="decimal"/>
      <w:lvlText w:val="%1.%2.%3.%4.%5.%6.%7.%8.%9."/>
      <w:lvlJc w:val="left"/>
      <w:pPr>
        <w:ind w:left="9376" w:hanging="1440"/>
      </w:pPr>
      <w:rPr>
        <w:rFonts w:eastAsia="Times New Roman" w:hint="default"/>
        <w:sz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7"/>
  </w:num>
  <w:num w:numId="21">
    <w:abstractNumId w:val="46"/>
  </w:num>
  <w:num w:numId="22">
    <w:abstractNumId w:val="39"/>
  </w:num>
  <w:num w:numId="23">
    <w:abstractNumId w:val="23"/>
  </w:num>
  <w:num w:numId="24">
    <w:abstractNumId w:val="35"/>
  </w:num>
  <w:num w:numId="25">
    <w:abstractNumId w:val="28"/>
  </w:num>
  <w:num w:numId="26">
    <w:abstractNumId w:val="38"/>
  </w:num>
  <w:num w:numId="27">
    <w:abstractNumId w:val="47"/>
  </w:num>
  <w:num w:numId="28">
    <w:abstractNumId w:val="30"/>
  </w:num>
  <w:num w:numId="29">
    <w:abstractNumId w:val="24"/>
  </w:num>
  <w:num w:numId="30">
    <w:abstractNumId w:val="33"/>
  </w:num>
  <w:num w:numId="31">
    <w:abstractNumId w:val="22"/>
  </w:num>
  <w:num w:numId="32">
    <w:abstractNumId w:val="19"/>
  </w:num>
  <w:num w:numId="33">
    <w:abstractNumId w:val="36"/>
  </w:num>
  <w:num w:numId="34">
    <w:abstractNumId w:val="49"/>
  </w:num>
  <w:num w:numId="35">
    <w:abstractNumId w:val="44"/>
  </w:num>
  <w:num w:numId="36">
    <w:abstractNumId w:val="34"/>
  </w:num>
  <w:num w:numId="37">
    <w:abstractNumId w:val="29"/>
  </w:num>
  <w:num w:numId="38">
    <w:abstractNumId w:val="42"/>
  </w:num>
  <w:num w:numId="39">
    <w:abstractNumId w:val="48"/>
  </w:num>
  <w:num w:numId="40">
    <w:abstractNumId w:val="31"/>
  </w:num>
  <w:num w:numId="41">
    <w:abstractNumId w:val="43"/>
  </w:num>
  <w:num w:numId="42">
    <w:abstractNumId w:val="21"/>
  </w:num>
  <w:num w:numId="43">
    <w:abstractNumId w:val="45"/>
  </w:num>
  <w:num w:numId="44">
    <w:abstractNumId w:val="40"/>
  </w:num>
  <w:num w:numId="45">
    <w:abstractNumId w:val="20"/>
  </w:num>
  <w:num w:numId="46">
    <w:abstractNumId w:val="32"/>
  </w:num>
  <w:num w:numId="47">
    <w:abstractNumId w:val="37"/>
  </w:num>
  <w:num w:numId="48">
    <w:abstractNumId w:val="25"/>
  </w:num>
  <w:num w:numId="49">
    <w:abstractNumId w:val="26"/>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6562"/>
  </w:hdrShapeDefaults>
  <w:footnotePr>
    <w:footnote w:id="0"/>
    <w:footnote w:id="1"/>
  </w:footnotePr>
  <w:endnotePr>
    <w:endnote w:id="0"/>
    <w:endnote w:id="1"/>
  </w:endnotePr>
  <w:compat>
    <w:doNotExpandShiftReturn/>
  </w:compat>
  <w:rsids>
    <w:rsidRoot w:val="00525A5B"/>
    <w:rsid w:val="00067E9A"/>
    <w:rsid w:val="000703A0"/>
    <w:rsid w:val="00082C59"/>
    <w:rsid w:val="00085215"/>
    <w:rsid w:val="000C3E2B"/>
    <w:rsid w:val="000E5FA1"/>
    <w:rsid w:val="00140174"/>
    <w:rsid w:val="0016470F"/>
    <w:rsid w:val="001B0D2F"/>
    <w:rsid w:val="001C0D00"/>
    <w:rsid w:val="001F6C53"/>
    <w:rsid w:val="00217510"/>
    <w:rsid w:val="00297BE4"/>
    <w:rsid w:val="002A53CF"/>
    <w:rsid w:val="002B734C"/>
    <w:rsid w:val="002C3E1B"/>
    <w:rsid w:val="003025C0"/>
    <w:rsid w:val="003126D6"/>
    <w:rsid w:val="0035799B"/>
    <w:rsid w:val="00382117"/>
    <w:rsid w:val="003A242D"/>
    <w:rsid w:val="003B00E3"/>
    <w:rsid w:val="003E1998"/>
    <w:rsid w:val="003E75D1"/>
    <w:rsid w:val="003F5579"/>
    <w:rsid w:val="003F58C0"/>
    <w:rsid w:val="00420556"/>
    <w:rsid w:val="00424452"/>
    <w:rsid w:val="00470147"/>
    <w:rsid w:val="004748B4"/>
    <w:rsid w:val="00490F6C"/>
    <w:rsid w:val="00525A5B"/>
    <w:rsid w:val="00527A87"/>
    <w:rsid w:val="00534D48"/>
    <w:rsid w:val="00566D24"/>
    <w:rsid w:val="00583E97"/>
    <w:rsid w:val="00584ED9"/>
    <w:rsid w:val="00590945"/>
    <w:rsid w:val="005C0783"/>
    <w:rsid w:val="00643E33"/>
    <w:rsid w:val="00676311"/>
    <w:rsid w:val="006861DC"/>
    <w:rsid w:val="006A4740"/>
    <w:rsid w:val="006C5872"/>
    <w:rsid w:val="006E2C2D"/>
    <w:rsid w:val="006E7076"/>
    <w:rsid w:val="00760F27"/>
    <w:rsid w:val="00785DD3"/>
    <w:rsid w:val="00787433"/>
    <w:rsid w:val="007A7A2E"/>
    <w:rsid w:val="007B5E55"/>
    <w:rsid w:val="007B79CE"/>
    <w:rsid w:val="007C7CC9"/>
    <w:rsid w:val="00800506"/>
    <w:rsid w:val="0082210B"/>
    <w:rsid w:val="00862AE2"/>
    <w:rsid w:val="00864605"/>
    <w:rsid w:val="008A66F2"/>
    <w:rsid w:val="008B72C0"/>
    <w:rsid w:val="008C71F6"/>
    <w:rsid w:val="008D2F19"/>
    <w:rsid w:val="009031F9"/>
    <w:rsid w:val="00914BDC"/>
    <w:rsid w:val="00914F5E"/>
    <w:rsid w:val="009343C8"/>
    <w:rsid w:val="00961767"/>
    <w:rsid w:val="009C0289"/>
    <w:rsid w:val="009F21F5"/>
    <w:rsid w:val="00A34566"/>
    <w:rsid w:val="00A546E5"/>
    <w:rsid w:val="00A64966"/>
    <w:rsid w:val="00A84DAF"/>
    <w:rsid w:val="00A963E4"/>
    <w:rsid w:val="00AA6917"/>
    <w:rsid w:val="00AD63EE"/>
    <w:rsid w:val="00B34A45"/>
    <w:rsid w:val="00B922B2"/>
    <w:rsid w:val="00BC1FE1"/>
    <w:rsid w:val="00BC2410"/>
    <w:rsid w:val="00C16C30"/>
    <w:rsid w:val="00C23157"/>
    <w:rsid w:val="00C317B1"/>
    <w:rsid w:val="00C63450"/>
    <w:rsid w:val="00CC2F48"/>
    <w:rsid w:val="00D1260F"/>
    <w:rsid w:val="00D12F86"/>
    <w:rsid w:val="00D20177"/>
    <w:rsid w:val="00D21F88"/>
    <w:rsid w:val="00D54BF2"/>
    <w:rsid w:val="00D70BCB"/>
    <w:rsid w:val="00D75947"/>
    <w:rsid w:val="00DA35C3"/>
    <w:rsid w:val="00DA7915"/>
    <w:rsid w:val="00DC6FB6"/>
    <w:rsid w:val="00DD4A66"/>
    <w:rsid w:val="00DF6796"/>
    <w:rsid w:val="00E13AC7"/>
    <w:rsid w:val="00E24847"/>
    <w:rsid w:val="00E260E7"/>
    <w:rsid w:val="00EB4017"/>
    <w:rsid w:val="00EC548C"/>
    <w:rsid w:val="00EF721B"/>
    <w:rsid w:val="00F032AA"/>
    <w:rsid w:val="00F03767"/>
    <w:rsid w:val="00F51BFC"/>
    <w:rsid w:val="00FE1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57"/>
    <w:pPr>
      <w:suppressAutoHyphens/>
    </w:pPr>
    <w:rPr>
      <w:rFonts w:ascii="Arial Unicode MS" w:eastAsia="Arial Unicode MS" w:hAnsi="Arial Unicode MS" w:cs="Arial Unicode MS"/>
      <w:color w:val="000000"/>
      <w:sz w:val="24"/>
      <w:szCs w:val="24"/>
      <w:lang w:eastAsia="zh-CN"/>
    </w:rPr>
  </w:style>
  <w:style w:type="paragraph" w:styleId="1">
    <w:name w:val="heading 1"/>
    <w:basedOn w:val="a"/>
    <w:next w:val="a"/>
    <w:qFormat/>
    <w:rsid w:val="00C23157"/>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basedOn w:val="a"/>
    <w:next w:val="a"/>
    <w:qFormat/>
    <w:rsid w:val="00C23157"/>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qFormat/>
    <w:rsid w:val="00C23157"/>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23157"/>
  </w:style>
  <w:style w:type="character" w:customStyle="1" w:styleId="WW8Num1z1">
    <w:name w:val="WW8Num1z1"/>
    <w:rsid w:val="00C23157"/>
  </w:style>
  <w:style w:type="character" w:customStyle="1" w:styleId="WW8Num1z2">
    <w:name w:val="WW8Num1z2"/>
    <w:rsid w:val="00C23157"/>
  </w:style>
  <w:style w:type="character" w:customStyle="1" w:styleId="WW8Num1z3">
    <w:name w:val="WW8Num1z3"/>
    <w:rsid w:val="00C23157"/>
  </w:style>
  <w:style w:type="character" w:customStyle="1" w:styleId="WW8Num1z4">
    <w:name w:val="WW8Num1z4"/>
    <w:rsid w:val="00C23157"/>
  </w:style>
  <w:style w:type="character" w:customStyle="1" w:styleId="WW8Num1z5">
    <w:name w:val="WW8Num1z5"/>
    <w:rsid w:val="00C23157"/>
  </w:style>
  <w:style w:type="character" w:customStyle="1" w:styleId="WW8Num1z6">
    <w:name w:val="WW8Num1z6"/>
    <w:rsid w:val="00C23157"/>
  </w:style>
  <w:style w:type="character" w:customStyle="1" w:styleId="WW8Num1z7">
    <w:name w:val="WW8Num1z7"/>
    <w:rsid w:val="00C23157"/>
  </w:style>
  <w:style w:type="character" w:customStyle="1" w:styleId="WW8Num1z8">
    <w:name w:val="WW8Num1z8"/>
    <w:rsid w:val="00C23157"/>
  </w:style>
  <w:style w:type="character" w:customStyle="1" w:styleId="WW8Num2z0">
    <w:name w:val="WW8Num2z0"/>
    <w:rsid w:val="00C23157"/>
    <w:rPr>
      <w:rFonts w:hint="default"/>
      <w:sz w:val="28"/>
      <w:szCs w:val="28"/>
      <w:lang w:val="ru-RU"/>
    </w:rPr>
  </w:style>
  <w:style w:type="character" w:customStyle="1" w:styleId="WW8Num3z0">
    <w:name w:val="WW8Num3z0"/>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C23157"/>
    <w:rPr>
      <w:rFonts w:cs="Times New Roman"/>
    </w:rPr>
  </w:style>
  <w:style w:type="character" w:customStyle="1" w:styleId="WW8Num4z0">
    <w:name w:val="WW8Num4z0"/>
    <w:rsid w:val="00C23157"/>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C23157"/>
    <w:rPr>
      <w:rFonts w:cs="Times New Roman"/>
    </w:rPr>
  </w:style>
  <w:style w:type="character" w:customStyle="1" w:styleId="WW8Num5z0">
    <w:name w:val="WW8Num5z0"/>
    <w:rsid w:val="00C23157"/>
    <w:rPr>
      <w:rFonts w:hint="default"/>
      <w:sz w:val="28"/>
      <w:szCs w:val="28"/>
    </w:rPr>
  </w:style>
  <w:style w:type="character" w:customStyle="1" w:styleId="WW8Num5z1">
    <w:name w:val="WW8Num5z1"/>
    <w:rsid w:val="00C23157"/>
    <w:rPr>
      <w:rFonts w:hint="default"/>
      <w:color w:val="auto"/>
      <w:sz w:val="28"/>
      <w:szCs w:val="28"/>
      <w:lang w:val="ru-RU"/>
    </w:rPr>
  </w:style>
  <w:style w:type="character" w:customStyle="1" w:styleId="WW8Num6z0">
    <w:name w:val="WW8Num6z0"/>
    <w:rsid w:val="00C23157"/>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C23157"/>
    <w:rPr>
      <w:rFonts w:cs="Times New Roman"/>
    </w:rPr>
  </w:style>
  <w:style w:type="character" w:customStyle="1" w:styleId="WW8Num7z0">
    <w:name w:val="WW8Num7z0"/>
    <w:rsid w:val="00C23157"/>
    <w:rPr>
      <w:rFonts w:hint="default"/>
    </w:rPr>
  </w:style>
  <w:style w:type="character" w:customStyle="1" w:styleId="WW8Num8z0">
    <w:name w:val="WW8Num8z0"/>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C23157"/>
    <w:rPr>
      <w:rFonts w:cs="Times New Roman"/>
    </w:rPr>
  </w:style>
  <w:style w:type="character" w:customStyle="1" w:styleId="WW8Num9z0">
    <w:name w:val="WW8Num9z0"/>
    <w:rsid w:val="00C23157"/>
    <w:rPr>
      <w:rFonts w:ascii="Times New Roman" w:hAnsi="Times New Roman" w:cs="Times New Roman" w:hint="default"/>
      <w:sz w:val="28"/>
      <w:szCs w:val="28"/>
      <w:lang w:val="ru-RU"/>
    </w:rPr>
  </w:style>
  <w:style w:type="character" w:customStyle="1" w:styleId="WW8Num10z0">
    <w:name w:val="WW8Num10z0"/>
    <w:rsid w:val="00C23157"/>
    <w:rPr>
      <w:rFonts w:ascii="Times New Roman" w:hAnsi="Times New Roman" w:cs="Times New Roman" w:hint="default"/>
      <w:b w:val="0"/>
      <w:sz w:val="28"/>
      <w:szCs w:val="28"/>
    </w:rPr>
  </w:style>
  <w:style w:type="character" w:customStyle="1" w:styleId="WW8Num11z0">
    <w:name w:val="WW8Num11z0"/>
    <w:rsid w:val="00C23157"/>
    <w:rPr>
      <w:i w:val="0"/>
      <w:iCs w:val="0"/>
    </w:rPr>
  </w:style>
  <w:style w:type="character" w:customStyle="1" w:styleId="WW8Num12z0">
    <w:name w:val="WW8Num12z0"/>
    <w:rsid w:val="00C23157"/>
    <w:rPr>
      <w:rFonts w:hint="default"/>
      <w:sz w:val="28"/>
      <w:szCs w:val="28"/>
    </w:rPr>
  </w:style>
  <w:style w:type="character" w:customStyle="1" w:styleId="WW8Num13z0">
    <w:name w:val="WW8Num13z0"/>
    <w:rsid w:val="00C23157"/>
    <w:rPr>
      <w:rFonts w:hint="default"/>
      <w:sz w:val="28"/>
      <w:szCs w:val="28"/>
    </w:rPr>
  </w:style>
  <w:style w:type="character" w:customStyle="1" w:styleId="WW8Num14z0">
    <w:name w:val="WW8Num14z0"/>
    <w:rsid w:val="00C23157"/>
    <w:rPr>
      <w:rFonts w:hint="default"/>
      <w:sz w:val="28"/>
      <w:szCs w:val="28"/>
    </w:rPr>
  </w:style>
  <w:style w:type="character" w:customStyle="1" w:styleId="WW8Num15z0">
    <w:name w:val="WW8Num15z0"/>
    <w:rsid w:val="00C23157"/>
    <w:rPr>
      <w:rFonts w:hint="default"/>
    </w:rPr>
  </w:style>
  <w:style w:type="character" w:customStyle="1" w:styleId="WW8Num15z1">
    <w:name w:val="WW8Num15z1"/>
    <w:rsid w:val="00C23157"/>
    <w:rPr>
      <w:rFonts w:ascii="Times New Roman" w:hAnsi="Times New Roman" w:cs="Times New Roman" w:hint="default"/>
      <w:b w:val="0"/>
      <w:spacing w:val="-2"/>
      <w:sz w:val="28"/>
      <w:szCs w:val="28"/>
      <w:lang w:val="ru-RU"/>
    </w:rPr>
  </w:style>
  <w:style w:type="character" w:customStyle="1" w:styleId="WW8Num16z0">
    <w:name w:val="WW8Num16z0"/>
    <w:rsid w:val="00C23157"/>
    <w:rPr>
      <w:rFonts w:hint="default"/>
      <w:color w:val="auto"/>
      <w:sz w:val="28"/>
      <w:szCs w:val="28"/>
      <w:lang w:val="ru-RU"/>
    </w:rPr>
  </w:style>
  <w:style w:type="character" w:customStyle="1" w:styleId="WW8Num17z0">
    <w:name w:val="WW8Num17z0"/>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C23157"/>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C23157"/>
    <w:rPr>
      <w:rFonts w:cs="Times New Roman"/>
    </w:rPr>
  </w:style>
  <w:style w:type="character" w:customStyle="1" w:styleId="WW8Num18z0">
    <w:name w:val="WW8Num18z0"/>
    <w:rsid w:val="00C23157"/>
    <w:rPr>
      <w:rFonts w:hint="default"/>
    </w:rPr>
  </w:style>
  <w:style w:type="character" w:customStyle="1" w:styleId="WW8Num18z1">
    <w:name w:val="WW8Num18z1"/>
    <w:rsid w:val="00C23157"/>
    <w:rPr>
      <w:rFonts w:hint="default"/>
      <w:b w:val="0"/>
      <w:sz w:val="28"/>
      <w:szCs w:val="28"/>
      <w:lang w:val="ru-RU"/>
    </w:rPr>
  </w:style>
  <w:style w:type="character" w:customStyle="1" w:styleId="WW8Num18z3">
    <w:name w:val="WW8Num18z3"/>
    <w:rsid w:val="00C23157"/>
    <w:rPr>
      <w:rFonts w:hint="default"/>
    </w:rPr>
  </w:style>
  <w:style w:type="character" w:customStyle="1" w:styleId="WW8Num19z0">
    <w:name w:val="WW8Num19z0"/>
    <w:rsid w:val="00C23157"/>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C23157"/>
    <w:rPr>
      <w:rFonts w:cs="Times New Roman"/>
    </w:rPr>
  </w:style>
  <w:style w:type="character" w:customStyle="1" w:styleId="WW8Num2z3">
    <w:name w:val="WW8Num2z3"/>
    <w:rsid w:val="00C23157"/>
    <w:rPr>
      <w:rFonts w:hint="default"/>
    </w:rPr>
  </w:style>
  <w:style w:type="character" w:customStyle="1" w:styleId="WW8Num4z2">
    <w:name w:val="WW8Num4z2"/>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C23157"/>
    <w:rPr>
      <w:rFonts w:cs="Times New Roman"/>
    </w:rPr>
  </w:style>
  <w:style w:type="character" w:customStyle="1" w:styleId="WW8Num10z1">
    <w:name w:val="WW8Num10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C23157"/>
    <w:rPr>
      <w:rFonts w:cs="Times New Roman"/>
    </w:rPr>
  </w:style>
  <w:style w:type="character" w:customStyle="1" w:styleId="WW8Num19z3">
    <w:name w:val="WW8Num19z3"/>
    <w:rsid w:val="00C23157"/>
    <w:rPr>
      <w:rFonts w:cs="Times New Roman"/>
    </w:rPr>
  </w:style>
  <w:style w:type="character" w:customStyle="1" w:styleId="WW8Num20z0">
    <w:name w:val="WW8Num20z0"/>
    <w:rsid w:val="00C23157"/>
    <w:rPr>
      <w:rFonts w:hint="default"/>
    </w:rPr>
  </w:style>
  <w:style w:type="character" w:customStyle="1" w:styleId="WW8Num20z1">
    <w:name w:val="WW8Num20z1"/>
    <w:rsid w:val="00C23157"/>
    <w:rPr>
      <w:rFonts w:hint="default"/>
      <w:b w:val="0"/>
      <w:sz w:val="28"/>
      <w:szCs w:val="28"/>
      <w:lang w:val="ru-RU"/>
    </w:rPr>
  </w:style>
  <w:style w:type="character" w:customStyle="1" w:styleId="WW8Num20z3">
    <w:name w:val="WW8Num20z3"/>
    <w:rsid w:val="00C23157"/>
    <w:rPr>
      <w:rFonts w:hint="default"/>
    </w:rPr>
  </w:style>
  <w:style w:type="character" w:customStyle="1" w:styleId="WW8Num21z0">
    <w:name w:val="WW8Num21z0"/>
    <w:rsid w:val="00C23157"/>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C23157"/>
    <w:rPr>
      <w:rFonts w:cs="Times New Roman"/>
    </w:rPr>
  </w:style>
  <w:style w:type="character" w:customStyle="1" w:styleId="WW8Num9z1">
    <w:name w:val="WW8Num9z1"/>
    <w:rsid w:val="00C23157"/>
    <w:rPr>
      <w:rFonts w:cs="Times New Roman"/>
    </w:rPr>
  </w:style>
  <w:style w:type="character" w:customStyle="1" w:styleId="WW8Num11z1">
    <w:name w:val="WW8Num11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C23157"/>
    <w:rPr>
      <w:rFonts w:cs="Times New Roman"/>
    </w:rPr>
  </w:style>
  <w:style w:type="character" w:customStyle="1" w:styleId="WW8Num21z3">
    <w:name w:val="WW8Num21z3"/>
    <w:rsid w:val="00C23157"/>
    <w:rPr>
      <w:rFonts w:cs="Times New Roman"/>
    </w:rPr>
  </w:style>
  <w:style w:type="character" w:customStyle="1" w:styleId="WW8Num22z0">
    <w:name w:val="WW8Num22z0"/>
    <w:rsid w:val="00C23157"/>
    <w:rPr>
      <w:rFonts w:hint="default"/>
    </w:rPr>
  </w:style>
  <w:style w:type="character" w:customStyle="1" w:styleId="WW8Num22z1">
    <w:name w:val="WW8Num22z1"/>
    <w:rsid w:val="00C23157"/>
    <w:rPr>
      <w:rFonts w:hint="default"/>
      <w:b w:val="0"/>
      <w:sz w:val="28"/>
      <w:szCs w:val="28"/>
      <w:lang w:val="ru-RU"/>
    </w:rPr>
  </w:style>
  <w:style w:type="character" w:customStyle="1" w:styleId="WW8Num22z3">
    <w:name w:val="WW8Num22z3"/>
    <w:rsid w:val="00C23157"/>
    <w:rPr>
      <w:rFonts w:hint="default"/>
    </w:rPr>
  </w:style>
  <w:style w:type="character" w:customStyle="1" w:styleId="WW8Num23z0">
    <w:name w:val="WW8Num23z0"/>
    <w:rsid w:val="00C23157"/>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C23157"/>
    <w:rPr>
      <w:rFonts w:cs="Times New Roman"/>
    </w:rPr>
  </w:style>
  <w:style w:type="character" w:customStyle="1" w:styleId="WW8Num7z1">
    <w:name w:val="WW8Num7z1"/>
    <w:rsid w:val="00C23157"/>
  </w:style>
  <w:style w:type="character" w:customStyle="1" w:styleId="WW8Num7z2">
    <w:name w:val="WW8Num7z2"/>
    <w:rsid w:val="00C23157"/>
  </w:style>
  <w:style w:type="character" w:customStyle="1" w:styleId="WW8Num7z3">
    <w:name w:val="WW8Num7z3"/>
    <w:rsid w:val="00C23157"/>
  </w:style>
  <w:style w:type="character" w:customStyle="1" w:styleId="WW8Num7z4">
    <w:name w:val="WW8Num7z4"/>
    <w:rsid w:val="00C23157"/>
  </w:style>
  <w:style w:type="character" w:customStyle="1" w:styleId="WW8Num7z5">
    <w:name w:val="WW8Num7z5"/>
    <w:rsid w:val="00C23157"/>
  </w:style>
  <w:style w:type="character" w:customStyle="1" w:styleId="WW8Num7z6">
    <w:name w:val="WW8Num7z6"/>
    <w:rsid w:val="00C23157"/>
  </w:style>
  <w:style w:type="character" w:customStyle="1" w:styleId="WW8Num7z7">
    <w:name w:val="WW8Num7z7"/>
    <w:rsid w:val="00C23157"/>
  </w:style>
  <w:style w:type="character" w:customStyle="1" w:styleId="WW8Num7z8">
    <w:name w:val="WW8Num7z8"/>
    <w:rsid w:val="00C23157"/>
  </w:style>
  <w:style w:type="character" w:customStyle="1" w:styleId="WW8Num8z4">
    <w:name w:val="WW8Num8z4"/>
    <w:rsid w:val="00C23157"/>
  </w:style>
  <w:style w:type="character" w:customStyle="1" w:styleId="WW8Num8z5">
    <w:name w:val="WW8Num8z5"/>
    <w:rsid w:val="00C23157"/>
  </w:style>
  <w:style w:type="character" w:customStyle="1" w:styleId="WW8Num8z6">
    <w:name w:val="WW8Num8z6"/>
    <w:rsid w:val="00C23157"/>
  </w:style>
  <w:style w:type="character" w:customStyle="1" w:styleId="WW8Num8z7">
    <w:name w:val="WW8Num8z7"/>
    <w:rsid w:val="00C23157"/>
  </w:style>
  <w:style w:type="character" w:customStyle="1" w:styleId="WW8Num8z8">
    <w:name w:val="WW8Num8z8"/>
    <w:rsid w:val="00C23157"/>
  </w:style>
  <w:style w:type="character" w:customStyle="1" w:styleId="WW8Num10z4">
    <w:name w:val="WW8Num10z4"/>
    <w:rsid w:val="00C23157"/>
  </w:style>
  <w:style w:type="character" w:customStyle="1" w:styleId="WW8Num10z5">
    <w:name w:val="WW8Num10z5"/>
    <w:rsid w:val="00C23157"/>
  </w:style>
  <w:style w:type="character" w:customStyle="1" w:styleId="WW8Num10z6">
    <w:name w:val="WW8Num10z6"/>
    <w:rsid w:val="00C23157"/>
  </w:style>
  <w:style w:type="character" w:customStyle="1" w:styleId="WW8Num10z7">
    <w:name w:val="WW8Num10z7"/>
    <w:rsid w:val="00C23157"/>
  </w:style>
  <w:style w:type="character" w:customStyle="1" w:styleId="WW8Num10z8">
    <w:name w:val="WW8Num10z8"/>
    <w:rsid w:val="00C23157"/>
  </w:style>
  <w:style w:type="character" w:customStyle="1" w:styleId="WW8Num11z4">
    <w:name w:val="WW8Num11z4"/>
    <w:rsid w:val="00C23157"/>
  </w:style>
  <w:style w:type="character" w:customStyle="1" w:styleId="WW8Num11z5">
    <w:name w:val="WW8Num11z5"/>
    <w:rsid w:val="00C23157"/>
  </w:style>
  <w:style w:type="character" w:customStyle="1" w:styleId="WW8Num11z6">
    <w:name w:val="WW8Num11z6"/>
    <w:rsid w:val="00C23157"/>
  </w:style>
  <w:style w:type="character" w:customStyle="1" w:styleId="WW8Num11z7">
    <w:name w:val="WW8Num11z7"/>
    <w:rsid w:val="00C23157"/>
  </w:style>
  <w:style w:type="character" w:customStyle="1" w:styleId="WW8Num11z8">
    <w:name w:val="WW8Num11z8"/>
    <w:rsid w:val="00C23157"/>
  </w:style>
  <w:style w:type="character" w:customStyle="1" w:styleId="WW8Num12z1">
    <w:name w:val="WW8Num12z1"/>
    <w:rsid w:val="00C23157"/>
  </w:style>
  <w:style w:type="character" w:customStyle="1" w:styleId="WW8Num12z2">
    <w:name w:val="WW8Num12z2"/>
    <w:rsid w:val="00C23157"/>
  </w:style>
  <w:style w:type="character" w:customStyle="1" w:styleId="WW8Num12z3">
    <w:name w:val="WW8Num12z3"/>
    <w:rsid w:val="00C23157"/>
  </w:style>
  <w:style w:type="character" w:customStyle="1" w:styleId="WW8Num12z4">
    <w:name w:val="WW8Num12z4"/>
    <w:rsid w:val="00C23157"/>
  </w:style>
  <w:style w:type="character" w:customStyle="1" w:styleId="WW8Num12z5">
    <w:name w:val="WW8Num12z5"/>
    <w:rsid w:val="00C23157"/>
  </w:style>
  <w:style w:type="character" w:customStyle="1" w:styleId="WW8Num12z6">
    <w:name w:val="WW8Num12z6"/>
    <w:rsid w:val="00C23157"/>
  </w:style>
  <w:style w:type="character" w:customStyle="1" w:styleId="WW8Num12z7">
    <w:name w:val="WW8Num12z7"/>
    <w:rsid w:val="00C23157"/>
  </w:style>
  <w:style w:type="character" w:customStyle="1" w:styleId="WW8Num12z8">
    <w:name w:val="WW8Num12z8"/>
    <w:rsid w:val="00C23157"/>
  </w:style>
  <w:style w:type="character" w:customStyle="1" w:styleId="WW8Num14z1">
    <w:name w:val="WW8Num14z1"/>
    <w:rsid w:val="00C23157"/>
    <w:rPr>
      <w:rFonts w:cs="Times New Roman"/>
    </w:rPr>
  </w:style>
  <w:style w:type="character" w:customStyle="1" w:styleId="WW8Num16z1">
    <w:name w:val="WW8Num16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C23157"/>
    <w:rPr>
      <w:rFonts w:cs="Times New Roman"/>
    </w:rPr>
  </w:style>
  <w:style w:type="character" w:customStyle="1" w:styleId="WW8Num19z4">
    <w:name w:val="WW8Num19z4"/>
    <w:rsid w:val="00C23157"/>
  </w:style>
  <w:style w:type="character" w:customStyle="1" w:styleId="WW8Num19z5">
    <w:name w:val="WW8Num19z5"/>
    <w:rsid w:val="00C23157"/>
  </w:style>
  <w:style w:type="character" w:customStyle="1" w:styleId="WW8Num19z6">
    <w:name w:val="WW8Num19z6"/>
    <w:rsid w:val="00C23157"/>
  </w:style>
  <w:style w:type="character" w:customStyle="1" w:styleId="WW8Num19z7">
    <w:name w:val="WW8Num19z7"/>
    <w:rsid w:val="00C23157"/>
  </w:style>
  <w:style w:type="character" w:customStyle="1" w:styleId="WW8Num19z8">
    <w:name w:val="WW8Num19z8"/>
    <w:rsid w:val="00C23157"/>
  </w:style>
  <w:style w:type="character" w:customStyle="1" w:styleId="WW8Num24z0">
    <w:name w:val="WW8Num24z0"/>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C23157"/>
    <w:rPr>
      <w:rFonts w:cs="Times New Roman"/>
    </w:rPr>
  </w:style>
  <w:style w:type="character" w:customStyle="1" w:styleId="WW8Num25z0">
    <w:name w:val="WW8Num25z0"/>
    <w:rsid w:val="00C23157"/>
    <w:rPr>
      <w:rFonts w:hint="default"/>
      <w:sz w:val="28"/>
      <w:szCs w:val="28"/>
    </w:rPr>
  </w:style>
  <w:style w:type="character" w:customStyle="1" w:styleId="WW8Num26z0">
    <w:name w:val="WW8Num26z0"/>
    <w:rsid w:val="00C23157"/>
    <w:rPr>
      <w:rFonts w:hint="default"/>
      <w:sz w:val="28"/>
      <w:szCs w:val="28"/>
    </w:rPr>
  </w:style>
  <w:style w:type="character" w:customStyle="1" w:styleId="WW8Num27z0">
    <w:name w:val="WW8Num27z0"/>
    <w:rsid w:val="00C23157"/>
    <w:rPr>
      <w:rFonts w:hint="default"/>
      <w:sz w:val="28"/>
      <w:szCs w:val="28"/>
    </w:rPr>
  </w:style>
  <w:style w:type="character" w:customStyle="1" w:styleId="WW8Num28z0">
    <w:name w:val="WW8Num28z0"/>
    <w:rsid w:val="00C23157"/>
    <w:rPr>
      <w:rFonts w:hint="default"/>
    </w:rPr>
  </w:style>
  <w:style w:type="character" w:customStyle="1" w:styleId="WW8Num28z1">
    <w:name w:val="WW8Num28z1"/>
    <w:rsid w:val="00C23157"/>
    <w:rPr>
      <w:rFonts w:ascii="Times New Roman" w:hAnsi="Times New Roman" w:cs="Times New Roman" w:hint="default"/>
      <w:b w:val="0"/>
      <w:spacing w:val="-2"/>
      <w:sz w:val="28"/>
      <w:szCs w:val="28"/>
      <w:lang w:val="ru-RU"/>
    </w:rPr>
  </w:style>
  <w:style w:type="character" w:customStyle="1" w:styleId="WW8Num29z0">
    <w:name w:val="WW8Num29z0"/>
    <w:rsid w:val="00C23157"/>
    <w:rPr>
      <w:rFonts w:hint="default"/>
    </w:rPr>
  </w:style>
  <w:style w:type="character" w:customStyle="1" w:styleId="WW8Num30z0">
    <w:name w:val="WW8Num30z0"/>
    <w:rsid w:val="00C23157"/>
    <w:rPr>
      <w:rFonts w:hint="default"/>
      <w:color w:val="auto"/>
      <w:sz w:val="28"/>
      <w:szCs w:val="28"/>
      <w:lang w:val="ru-RU"/>
    </w:rPr>
  </w:style>
  <w:style w:type="character" w:customStyle="1" w:styleId="WW8Num30z1">
    <w:name w:val="WW8Num30z1"/>
    <w:rsid w:val="00C23157"/>
  </w:style>
  <w:style w:type="character" w:customStyle="1" w:styleId="WW8Num30z2">
    <w:name w:val="WW8Num30z2"/>
    <w:rsid w:val="00C23157"/>
  </w:style>
  <w:style w:type="character" w:customStyle="1" w:styleId="WW8Num30z3">
    <w:name w:val="WW8Num30z3"/>
    <w:rsid w:val="00C23157"/>
  </w:style>
  <w:style w:type="character" w:customStyle="1" w:styleId="WW8Num30z4">
    <w:name w:val="WW8Num30z4"/>
    <w:rsid w:val="00C23157"/>
  </w:style>
  <w:style w:type="character" w:customStyle="1" w:styleId="WW8Num30z5">
    <w:name w:val="WW8Num30z5"/>
    <w:rsid w:val="00C23157"/>
  </w:style>
  <w:style w:type="character" w:customStyle="1" w:styleId="WW8Num30z6">
    <w:name w:val="WW8Num30z6"/>
    <w:rsid w:val="00C23157"/>
  </w:style>
  <w:style w:type="character" w:customStyle="1" w:styleId="WW8Num30z7">
    <w:name w:val="WW8Num30z7"/>
    <w:rsid w:val="00C23157"/>
  </w:style>
  <w:style w:type="character" w:customStyle="1" w:styleId="WW8Num30z8">
    <w:name w:val="WW8Num30z8"/>
    <w:rsid w:val="00C23157"/>
  </w:style>
  <w:style w:type="character" w:customStyle="1" w:styleId="WW8Num31z0">
    <w:name w:val="WW8Num31z0"/>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C23157"/>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C23157"/>
    <w:rPr>
      <w:rFonts w:cs="Times New Roman"/>
    </w:rPr>
  </w:style>
  <w:style w:type="character" w:customStyle="1" w:styleId="WW8Num32z0">
    <w:name w:val="WW8Num32z0"/>
    <w:rsid w:val="00C23157"/>
    <w:rPr>
      <w:rFonts w:hint="default"/>
    </w:rPr>
  </w:style>
  <w:style w:type="character" w:customStyle="1" w:styleId="WW8Num32z1">
    <w:name w:val="WW8Num32z1"/>
    <w:rsid w:val="00C23157"/>
  </w:style>
  <w:style w:type="character" w:customStyle="1" w:styleId="WW8Num32z2">
    <w:name w:val="WW8Num32z2"/>
    <w:rsid w:val="00C23157"/>
  </w:style>
  <w:style w:type="character" w:customStyle="1" w:styleId="WW8Num32z3">
    <w:name w:val="WW8Num32z3"/>
    <w:rsid w:val="00C23157"/>
  </w:style>
  <w:style w:type="character" w:customStyle="1" w:styleId="WW8Num32z4">
    <w:name w:val="WW8Num32z4"/>
    <w:rsid w:val="00C23157"/>
  </w:style>
  <w:style w:type="character" w:customStyle="1" w:styleId="WW8Num32z5">
    <w:name w:val="WW8Num32z5"/>
    <w:rsid w:val="00C23157"/>
  </w:style>
  <w:style w:type="character" w:customStyle="1" w:styleId="WW8Num32z6">
    <w:name w:val="WW8Num32z6"/>
    <w:rsid w:val="00C23157"/>
  </w:style>
  <w:style w:type="character" w:customStyle="1" w:styleId="WW8Num32z7">
    <w:name w:val="WW8Num32z7"/>
    <w:rsid w:val="00C23157"/>
  </w:style>
  <w:style w:type="character" w:customStyle="1" w:styleId="WW8Num32z8">
    <w:name w:val="WW8Num32z8"/>
    <w:rsid w:val="00C23157"/>
  </w:style>
  <w:style w:type="character" w:customStyle="1" w:styleId="WW8Num33z0">
    <w:name w:val="WW8Num33z0"/>
    <w:rsid w:val="00C23157"/>
    <w:rPr>
      <w:rFonts w:hint="default"/>
    </w:rPr>
  </w:style>
  <w:style w:type="character" w:customStyle="1" w:styleId="WW8Num33z1">
    <w:name w:val="WW8Num33z1"/>
    <w:rsid w:val="00C23157"/>
    <w:rPr>
      <w:rFonts w:hint="default"/>
      <w:b w:val="0"/>
      <w:sz w:val="28"/>
      <w:szCs w:val="28"/>
      <w:lang w:val="ru-RU"/>
    </w:rPr>
  </w:style>
  <w:style w:type="character" w:customStyle="1" w:styleId="WW8Num33z3">
    <w:name w:val="WW8Num33z3"/>
    <w:rsid w:val="00C23157"/>
    <w:rPr>
      <w:rFonts w:hint="default"/>
    </w:rPr>
  </w:style>
  <w:style w:type="character" w:customStyle="1" w:styleId="WW8Num34z0">
    <w:name w:val="WW8Num34z0"/>
    <w:rsid w:val="00C23157"/>
    <w:rPr>
      <w:rFonts w:hint="default"/>
    </w:rPr>
  </w:style>
  <w:style w:type="character" w:customStyle="1" w:styleId="WW8Num35z0">
    <w:name w:val="WW8Num35z0"/>
    <w:rsid w:val="00C23157"/>
    <w:rPr>
      <w:rFonts w:hint="default"/>
    </w:rPr>
  </w:style>
  <w:style w:type="character" w:customStyle="1" w:styleId="WW8Num35z3">
    <w:name w:val="WW8Num35z3"/>
    <w:rsid w:val="00C23157"/>
    <w:rPr>
      <w:rFonts w:hint="default"/>
    </w:rPr>
  </w:style>
  <w:style w:type="character" w:customStyle="1" w:styleId="WW8Num36z0">
    <w:name w:val="WW8Num36z0"/>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C23157"/>
    <w:rPr>
      <w:rFonts w:cs="Times New Roman"/>
    </w:rPr>
  </w:style>
  <w:style w:type="character" w:customStyle="1" w:styleId="WW8Num37z0">
    <w:name w:val="WW8Num37z0"/>
    <w:rsid w:val="00C2315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C23157"/>
    <w:rPr>
      <w:rFonts w:cs="Times New Roman"/>
    </w:rPr>
  </w:style>
  <w:style w:type="character" w:customStyle="1" w:styleId="WW8Num38z0">
    <w:name w:val="WW8Num38z0"/>
    <w:rsid w:val="00C23157"/>
  </w:style>
  <w:style w:type="character" w:customStyle="1" w:styleId="WW8Num38z1">
    <w:name w:val="WW8Num38z1"/>
    <w:rsid w:val="00C23157"/>
    <w:rPr>
      <w:rFonts w:cs="Times New Roman"/>
    </w:rPr>
  </w:style>
  <w:style w:type="character" w:customStyle="1" w:styleId="WW8Num39z0">
    <w:name w:val="WW8Num39z0"/>
    <w:rsid w:val="00C23157"/>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C23157"/>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C23157"/>
    <w:rPr>
      <w:rFonts w:cs="Times New Roman"/>
    </w:rPr>
  </w:style>
  <w:style w:type="character" w:customStyle="1" w:styleId="10">
    <w:name w:val="Основной шрифт абзаца1"/>
    <w:rsid w:val="00C23157"/>
  </w:style>
  <w:style w:type="character" w:styleId="a3">
    <w:name w:val="Hyperlink"/>
    <w:uiPriority w:val="99"/>
    <w:rsid w:val="00C23157"/>
    <w:rPr>
      <w:rFonts w:cs="Times New Roman"/>
      <w:color w:val="000080"/>
      <w:u w:val="single"/>
    </w:rPr>
  </w:style>
  <w:style w:type="character" w:customStyle="1" w:styleId="20">
    <w:name w:val="Сноска (2)_"/>
    <w:rsid w:val="00C23157"/>
    <w:rPr>
      <w:rFonts w:ascii="Times New Roman" w:hAnsi="Times New Roman" w:cs="Times New Roman"/>
      <w:spacing w:val="0"/>
      <w:sz w:val="12"/>
      <w:szCs w:val="12"/>
    </w:rPr>
  </w:style>
  <w:style w:type="character" w:customStyle="1" w:styleId="30">
    <w:name w:val="Сноска (3)_"/>
    <w:rsid w:val="00C23157"/>
    <w:rPr>
      <w:rFonts w:ascii="Times New Roman" w:hAnsi="Times New Roman" w:cs="Times New Roman"/>
      <w:spacing w:val="0"/>
      <w:sz w:val="21"/>
      <w:szCs w:val="21"/>
    </w:rPr>
  </w:style>
  <w:style w:type="character" w:customStyle="1" w:styleId="a4">
    <w:name w:val="Сноска_"/>
    <w:rsid w:val="00C23157"/>
    <w:rPr>
      <w:rFonts w:ascii="Times New Roman" w:hAnsi="Times New Roman" w:cs="Times New Roman"/>
      <w:spacing w:val="0"/>
      <w:sz w:val="21"/>
      <w:szCs w:val="21"/>
    </w:rPr>
  </w:style>
  <w:style w:type="character" w:customStyle="1" w:styleId="a5">
    <w:name w:val="Сноска + Полужирный"/>
    <w:rsid w:val="00C23157"/>
    <w:rPr>
      <w:rFonts w:ascii="Times New Roman" w:hAnsi="Times New Roman" w:cs="Times New Roman"/>
      <w:b/>
      <w:bCs/>
      <w:spacing w:val="0"/>
      <w:sz w:val="21"/>
      <w:szCs w:val="21"/>
    </w:rPr>
  </w:style>
  <w:style w:type="character" w:customStyle="1" w:styleId="4">
    <w:name w:val="Сноска (4)_"/>
    <w:rsid w:val="00C23157"/>
    <w:rPr>
      <w:rFonts w:ascii="Times New Roman" w:hAnsi="Times New Roman" w:cs="Times New Roman"/>
      <w:spacing w:val="0"/>
      <w:sz w:val="17"/>
      <w:szCs w:val="17"/>
    </w:rPr>
  </w:style>
  <w:style w:type="character" w:customStyle="1" w:styleId="40">
    <w:name w:val="Заголовок №4_"/>
    <w:rsid w:val="00C23157"/>
    <w:rPr>
      <w:rFonts w:ascii="Times New Roman" w:hAnsi="Times New Roman" w:cs="Times New Roman"/>
      <w:spacing w:val="0"/>
      <w:sz w:val="21"/>
      <w:szCs w:val="21"/>
    </w:rPr>
  </w:style>
  <w:style w:type="character" w:customStyle="1" w:styleId="41">
    <w:name w:val="Заголовок №4 + Не полужирный"/>
    <w:rsid w:val="00C23157"/>
    <w:rPr>
      <w:rFonts w:ascii="Times New Roman" w:hAnsi="Times New Roman" w:cs="Times New Roman"/>
      <w:b/>
      <w:bCs/>
      <w:spacing w:val="0"/>
      <w:sz w:val="21"/>
      <w:szCs w:val="21"/>
    </w:rPr>
  </w:style>
  <w:style w:type="character" w:customStyle="1" w:styleId="21">
    <w:name w:val="Основной текст (2)_"/>
    <w:rsid w:val="00C23157"/>
    <w:rPr>
      <w:rFonts w:ascii="Times New Roman" w:hAnsi="Times New Roman" w:cs="Times New Roman"/>
      <w:spacing w:val="0"/>
      <w:sz w:val="23"/>
      <w:szCs w:val="23"/>
    </w:rPr>
  </w:style>
  <w:style w:type="character" w:customStyle="1" w:styleId="11">
    <w:name w:val="Заголовок №1_"/>
    <w:rsid w:val="00C23157"/>
    <w:rPr>
      <w:rFonts w:ascii="Times New Roman" w:hAnsi="Times New Roman" w:cs="Times New Roman"/>
      <w:spacing w:val="0"/>
      <w:sz w:val="51"/>
      <w:szCs w:val="51"/>
    </w:rPr>
  </w:style>
  <w:style w:type="character" w:customStyle="1" w:styleId="31">
    <w:name w:val="Основной текст (3)_"/>
    <w:rsid w:val="00C23157"/>
    <w:rPr>
      <w:rFonts w:ascii="Times New Roman" w:hAnsi="Times New Roman" w:cs="Times New Roman"/>
      <w:spacing w:val="0"/>
      <w:sz w:val="27"/>
      <w:szCs w:val="27"/>
    </w:rPr>
  </w:style>
  <w:style w:type="character" w:customStyle="1" w:styleId="a6">
    <w:name w:val="Основной текст_"/>
    <w:rsid w:val="00C23157"/>
    <w:rPr>
      <w:rFonts w:ascii="Times New Roman" w:hAnsi="Times New Roman" w:cs="Times New Roman"/>
      <w:spacing w:val="0"/>
      <w:sz w:val="21"/>
      <w:szCs w:val="21"/>
    </w:rPr>
  </w:style>
  <w:style w:type="character" w:customStyle="1" w:styleId="22">
    <w:name w:val="Заголовок №2 (2)_"/>
    <w:rsid w:val="00C23157"/>
    <w:rPr>
      <w:rFonts w:ascii="Times New Roman" w:hAnsi="Times New Roman" w:cs="Times New Roman"/>
      <w:spacing w:val="0"/>
      <w:sz w:val="27"/>
      <w:szCs w:val="27"/>
    </w:rPr>
  </w:style>
  <w:style w:type="character" w:customStyle="1" w:styleId="a7">
    <w:name w:val="Колонтитул_"/>
    <w:rsid w:val="00C23157"/>
    <w:rPr>
      <w:rFonts w:ascii="Times New Roman" w:hAnsi="Times New Roman" w:cs="Times New Roman"/>
      <w:sz w:val="20"/>
      <w:szCs w:val="20"/>
    </w:rPr>
  </w:style>
  <w:style w:type="character" w:customStyle="1" w:styleId="100">
    <w:name w:val="Колонтитул + 10"/>
    <w:rsid w:val="00C23157"/>
    <w:rPr>
      <w:rFonts w:ascii="Times New Roman" w:hAnsi="Times New Roman" w:cs="Times New Roman"/>
      <w:spacing w:val="0"/>
      <w:sz w:val="21"/>
      <w:szCs w:val="21"/>
    </w:rPr>
  </w:style>
  <w:style w:type="character" w:customStyle="1" w:styleId="23">
    <w:name w:val="Оглавление 2 Знак"/>
    <w:rsid w:val="00C23157"/>
    <w:rPr>
      <w:rFonts w:ascii="Calibri" w:hAnsi="Calibri" w:cs="Calibri"/>
      <w:b/>
      <w:bCs/>
      <w:color w:val="000000"/>
    </w:rPr>
  </w:style>
  <w:style w:type="character" w:customStyle="1" w:styleId="42">
    <w:name w:val="Основной текст (4)_"/>
    <w:rsid w:val="00C23157"/>
    <w:rPr>
      <w:rFonts w:ascii="Times New Roman" w:hAnsi="Times New Roman" w:cs="Times New Roman"/>
      <w:spacing w:val="0"/>
      <w:sz w:val="21"/>
      <w:szCs w:val="21"/>
    </w:rPr>
  </w:style>
  <w:style w:type="character" w:customStyle="1" w:styleId="12">
    <w:name w:val="Основной текст1"/>
    <w:rsid w:val="00C23157"/>
    <w:rPr>
      <w:rFonts w:ascii="Times New Roman" w:hAnsi="Times New Roman" w:cs="Times New Roman"/>
      <w:spacing w:val="0"/>
      <w:sz w:val="21"/>
      <w:szCs w:val="21"/>
      <w:u w:val="single"/>
      <w:lang w:val="en-US"/>
    </w:rPr>
  </w:style>
  <w:style w:type="character" w:customStyle="1" w:styleId="24">
    <w:name w:val="Основной текст2"/>
    <w:basedOn w:val="a6"/>
    <w:rsid w:val="00C23157"/>
    <w:rPr>
      <w:rFonts w:ascii="Times New Roman" w:hAnsi="Times New Roman" w:cs="Times New Roman"/>
      <w:spacing w:val="0"/>
      <w:sz w:val="21"/>
      <w:szCs w:val="21"/>
    </w:rPr>
  </w:style>
  <w:style w:type="character" w:customStyle="1" w:styleId="a8">
    <w:name w:val="Основной текст + Полужирный"/>
    <w:rsid w:val="00C23157"/>
    <w:rPr>
      <w:rFonts w:ascii="Times New Roman" w:hAnsi="Times New Roman" w:cs="Times New Roman"/>
      <w:b/>
      <w:bCs/>
      <w:spacing w:val="0"/>
      <w:sz w:val="21"/>
      <w:szCs w:val="21"/>
    </w:rPr>
  </w:style>
  <w:style w:type="character" w:customStyle="1" w:styleId="410">
    <w:name w:val="Заголовок №4 + Не полужирный1"/>
    <w:rsid w:val="00C23157"/>
    <w:rPr>
      <w:rFonts w:ascii="Times New Roman" w:hAnsi="Times New Roman" w:cs="Times New Roman"/>
      <w:b/>
      <w:bCs/>
      <w:spacing w:val="0"/>
      <w:sz w:val="21"/>
      <w:szCs w:val="21"/>
    </w:rPr>
  </w:style>
  <w:style w:type="character" w:customStyle="1" w:styleId="15">
    <w:name w:val="Основной текст + Полужирный15"/>
    <w:rsid w:val="00C23157"/>
    <w:rPr>
      <w:rFonts w:ascii="Times New Roman" w:hAnsi="Times New Roman" w:cs="Times New Roman"/>
      <w:b/>
      <w:bCs/>
      <w:spacing w:val="0"/>
      <w:sz w:val="21"/>
      <w:szCs w:val="21"/>
    </w:rPr>
  </w:style>
  <w:style w:type="character" w:customStyle="1" w:styleId="43">
    <w:name w:val="Основной текст (4) + Не полужирный"/>
    <w:rsid w:val="00C23157"/>
    <w:rPr>
      <w:rFonts w:ascii="Times New Roman" w:hAnsi="Times New Roman" w:cs="Times New Roman"/>
      <w:b/>
      <w:bCs/>
      <w:spacing w:val="0"/>
      <w:sz w:val="21"/>
      <w:szCs w:val="21"/>
    </w:rPr>
  </w:style>
  <w:style w:type="character" w:customStyle="1" w:styleId="5">
    <w:name w:val="Основной текст (5)_"/>
    <w:rsid w:val="00C23157"/>
    <w:rPr>
      <w:rFonts w:ascii="Times New Roman" w:hAnsi="Times New Roman" w:cs="Times New Roman"/>
      <w:sz w:val="21"/>
      <w:szCs w:val="21"/>
    </w:rPr>
  </w:style>
  <w:style w:type="character" w:customStyle="1" w:styleId="50">
    <w:name w:val="Основной текст (5) + Не курсив"/>
    <w:rsid w:val="00C23157"/>
    <w:rPr>
      <w:rFonts w:ascii="Times New Roman" w:hAnsi="Times New Roman" w:cs="Times New Roman"/>
      <w:i/>
      <w:iCs/>
      <w:spacing w:val="0"/>
      <w:sz w:val="21"/>
      <w:szCs w:val="21"/>
    </w:rPr>
  </w:style>
  <w:style w:type="character" w:customStyle="1" w:styleId="45">
    <w:name w:val="Основной текст (4) + Не полужирный5"/>
    <w:rsid w:val="00C23157"/>
    <w:rPr>
      <w:rFonts w:ascii="Times New Roman" w:hAnsi="Times New Roman" w:cs="Times New Roman"/>
      <w:b/>
      <w:bCs/>
      <w:spacing w:val="0"/>
      <w:sz w:val="21"/>
      <w:szCs w:val="21"/>
    </w:rPr>
  </w:style>
  <w:style w:type="character" w:customStyle="1" w:styleId="14">
    <w:name w:val="Основной текст + Полужирный14"/>
    <w:rsid w:val="00C23157"/>
    <w:rPr>
      <w:rFonts w:ascii="Times New Roman" w:hAnsi="Times New Roman" w:cs="Times New Roman"/>
      <w:b/>
      <w:bCs/>
      <w:spacing w:val="0"/>
      <w:sz w:val="21"/>
      <w:szCs w:val="21"/>
    </w:rPr>
  </w:style>
  <w:style w:type="character" w:customStyle="1" w:styleId="44">
    <w:name w:val="Основной текст (4) + Не полужирный4"/>
    <w:rsid w:val="00C23157"/>
    <w:rPr>
      <w:rFonts w:ascii="Times New Roman" w:hAnsi="Times New Roman" w:cs="Times New Roman"/>
      <w:b/>
      <w:bCs/>
      <w:spacing w:val="0"/>
      <w:sz w:val="21"/>
      <w:szCs w:val="21"/>
    </w:rPr>
  </w:style>
  <w:style w:type="character" w:customStyle="1" w:styleId="6">
    <w:name w:val="Основной текст (6)_"/>
    <w:rsid w:val="00C23157"/>
    <w:rPr>
      <w:rFonts w:ascii="Times New Roman" w:hAnsi="Times New Roman" w:cs="Times New Roman"/>
      <w:sz w:val="20"/>
      <w:szCs w:val="20"/>
    </w:rPr>
  </w:style>
  <w:style w:type="character" w:customStyle="1" w:styleId="54">
    <w:name w:val="Основной текст (5) + Не курсив4"/>
    <w:rsid w:val="00C23157"/>
    <w:rPr>
      <w:rFonts w:ascii="Times New Roman" w:hAnsi="Times New Roman" w:cs="Times New Roman"/>
      <w:i/>
      <w:iCs/>
      <w:spacing w:val="0"/>
      <w:sz w:val="21"/>
      <w:szCs w:val="21"/>
    </w:rPr>
  </w:style>
  <w:style w:type="character" w:customStyle="1" w:styleId="51">
    <w:name w:val="Основной текст (5) + Полужирный"/>
    <w:rsid w:val="00C23157"/>
    <w:rPr>
      <w:rFonts w:ascii="Times New Roman" w:hAnsi="Times New Roman" w:cs="Times New Roman"/>
      <w:b/>
      <w:bCs/>
      <w:spacing w:val="0"/>
      <w:sz w:val="21"/>
      <w:szCs w:val="21"/>
    </w:rPr>
  </w:style>
  <w:style w:type="character" w:customStyle="1" w:styleId="a9">
    <w:name w:val="Основной текст + Курсив"/>
    <w:rsid w:val="00C23157"/>
    <w:rPr>
      <w:rFonts w:ascii="Times New Roman" w:hAnsi="Times New Roman" w:cs="Times New Roman"/>
      <w:i/>
      <w:iCs/>
      <w:spacing w:val="0"/>
      <w:sz w:val="21"/>
      <w:szCs w:val="21"/>
    </w:rPr>
  </w:style>
  <w:style w:type="character" w:customStyle="1" w:styleId="13">
    <w:name w:val="Основной текст + Полужирный13"/>
    <w:rsid w:val="00C23157"/>
    <w:rPr>
      <w:rFonts w:ascii="Times New Roman" w:hAnsi="Times New Roman" w:cs="Times New Roman"/>
      <w:b/>
      <w:bCs/>
      <w:spacing w:val="0"/>
      <w:sz w:val="21"/>
      <w:szCs w:val="21"/>
    </w:rPr>
  </w:style>
  <w:style w:type="character" w:customStyle="1" w:styleId="430">
    <w:name w:val="Основной текст (4) + Не полужирный3"/>
    <w:rsid w:val="00C23157"/>
    <w:rPr>
      <w:rFonts w:ascii="Times New Roman" w:hAnsi="Times New Roman" w:cs="Times New Roman"/>
      <w:b/>
      <w:bCs/>
      <w:spacing w:val="0"/>
      <w:sz w:val="21"/>
      <w:szCs w:val="21"/>
    </w:rPr>
  </w:style>
  <w:style w:type="character" w:customStyle="1" w:styleId="53">
    <w:name w:val="Основной текст (5) + Не курсив3"/>
    <w:rsid w:val="00C23157"/>
    <w:rPr>
      <w:rFonts w:ascii="Times New Roman" w:hAnsi="Times New Roman" w:cs="Times New Roman"/>
      <w:i/>
      <w:iCs/>
      <w:spacing w:val="0"/>
      <w:sz w:val="21"/>
      <w:szCs w:val="21"/>
    </w:rPr>
  </w:style>
  <w:style w:type="character" w:customStyle="1" w:styleId="52">
    <w:name w:val="Основной текст (5) + Полужирный2"/>
    <w:rsid w:val="00C23157"/>
    <w:rPr>
      <w:rFonts w:ascii="Times New Roman" w:hAnsi="Times New Roman" w:cs="Times New Roman"/>
      <w:b/>
      <w:bCs/>
      <w:i/>
      <w:iCs/>
      <w:spacing w:val="0"/>
      <w:sz w:val="21"/>
      <w:szCs w:val="21"/>
    </w:rPr>
  </w:style>
  <w:style w:type="character" w:customStyle="1" w:styleId="7">
    <w:name w:val="Основной текст (7)_"/>
    <w:rsid w:val="00C23157"/>
    <w:rPr>
      <w:rFonts w:ascii="Times New Roman" w:hAnsi="Times New Roman" w:cs="Times New Roman"/>
      <w:spacing w:val="0"/>
      <w:sz w:val="21"/>
      <w:szCs w:val="21"/>
    </w:rPr>
  </w:style>
  <w:style w:type="character" w:customStyle="1" w:styleId="70">
    <w:name w:val="Основной текст (7) + Не полужирный"/>
    <w:rsid w:val="00C23157"/>
    <w:rPr>
      <w:rFonts w:ascii="Times New Roman" w:hAnsi="Times New Roman" w:cs="Times New Roman"/>
      <w:b/>
      <w:bCs/>
      <w:spacing w:val="0"/>
      <w:sz w:val="21"/>
      <w:szCs w:val="21"/>
    </w:rPr>
  </w:style>
  <w:style w:type="character" w:customStyle="1" w:styleId="32">
    <w:name w:val="Заголовок №3_"/>
    <w:rsid w:val="00C23157"/>
    <w:rPr>
      <w:rFonts w:ascii="Times New Roman" w:hAnsi="Times New Roman" w:cs="Times New Roman"/>
      <w:spacing w:val="0"/>
      <w:sz w:val="21"/>
      <w:szCs w:val="21"/>
    </w:rPr>
  </w:style>
  <w:style w:type="character" w:customStyle="1" w:styleId="33">
    <w:name w:val="Основной текст3"/>
    <w:rsid w:val="00C23157"/>
    <w:rPr>
      <w:rFonts w:ascii="Times New Roman" w:hAnsi="Times New Roman" w:cs="Times New Roman"/>
      <w:spacing w:val="0"/>
      <w:sz w:val="21"/>
      <w:szCs w:val="21"/>
      <w:u w:val="single"/>
    </w:rPr>
  </w:style>
  <w:style w:type="character" w:customStyle="1" w:styleId="8">
    <w:name w:val="Основной текст (8)_"/>
    <w:rsid w:val="00C23157"/>
    <w:rPr>
      <w:rFonts w:ascii="Times New Roman" w:hAnsi="Times New Roman" w:cs="Times New Roman"/>
      <w:spacing w:val="0"/>
      <w:sz w:val="12"/>
      <w:szCs w:val="12"/>
    </w:rPr>
  </w:style>
  <w:style w:type="character" w:customStyle="1" w:styleId="34">
    <w:name w:val="Основной текст + Курсив3"/>
    <w:rsid w:val="00C23157"/>
    <w:rPr>
      <w:rFonts w:ascii="Times New Roman" w:hAnsi="Times New Roman" w:cs="Times New Roman"/>
      <w:i/>
      <w:iCs/>
      <w:spacing w:val="0"/>
      <w:sz w:val="21"/>
      <w:szCs w:val="21"/>
    </w:rPr>
  </w:style>
  <w:style w:type="character" w:customStyle="1" w:styleId="520">
    <w:name w:val="Основной текст (5) + Не курсив2"/>
    <w:rsid w:val="00C23157"/>
    <w:rPr>
      <w:rFonts w:ascii="Times New Roman" w:hAnsi="Times New Roman" w:cs="Times New Roman"/>
      <w:i/>
      <w:iCs/>
      <w:spacing w:val="0"/>
      <w:sz w:val="21"/>
      <w:szCs w:val="21"/>
    </w:rPr>
  </w:style>
  <w:style w:type="character" w:customStyle="1" w:styleId="25">
    <w:name w:val="Подпись к таблице (2)_"/>
    <w:rsid w:val="00C23157"/>
    <w:rPr>
      <w:rFonts w:ascii="Times New Roman" w:hAnsi="Times New Roman" w:cs="Times New Roman"/>
      <w:spacing w:val="0"/>
      <w:sz w:val="21"/>
      <w:szCs w:val="21"/>
    </w:rPr>
  </w:style>
  <w:style w:type="character" w:customStyle="1" w:styleId="26">
    <w:name w:val="Основной текст + Курсив2"/>
    <w:rsid w:val="00C23157"/>
    <w:rPr>
      <w:rFonts w:ascii="Times New Roman" w:hAnsi="Times New Roman" w:cs="Times New Roman"/>
      <w:i/>
      <w:iCs/>
      <w:spacing w:val="0"/>
      <w:sz w:val="21"/>
      <w:szCs w:val="21"/>
    </w:rPr>
  </w:style>
  <w:style w:type="character" w:customStyle="1" w:styleId="510">
    <w:name w:val="Основной текст (5) + Не курсив1"/>
    <w:rsid w:val="00C23157"/>
    <w:rPr>
      <w:rFonts w:ascii="Times New Roman" w:hAnsi="Times New Roman" w:cs="Times New Roman"/>
      <w:i/>
      <w:iCs/>
      <w:spacing w:val="0"/>
      <w:sz w:val="21"/>
      <w:szCs w:val="21"/>
    </w:rPr>
  </w:style>
  <w:style w:type="character" w:customStyle="1" w:styleId="320">
    <w:name w:val="Заголовок №3 (2)_"/>
    <w:rsid w:val="00C23157"/>
    <w:rPr>
      <w:rFonts w:ascii="Times New Roman" w:hAnsi="Times New Roman" w:cs="Times New Roman"/>
      <w:spacing w:val="0"/>
      <w:sz w:val="22"/>
      <w:szCs w:val="22"/>
    </w:rPr>
  </w:style>
  <w:style w:type="character" w:customStyle="1" w:styleId="3210">
    <w:name w:val="Заголовок №3 (2) + 10"/>
    <w:rsid w:val="00C23157"/>
    <w:rPr>
      <w:rFonts w:ascii="Times New Roman" w:hAnsi="Times New Roman" w:cs="Times New Roman"/>
      <w:spacing w:val="0"/>
      <w:sz w:val="21"/>
      <w:szCs w:val="21"/>
    </w:rPr>
  </w:style>
  <w:style w:type="character" w:customStyle="1" w:styleId="32101">
    <w:name w:val="Заголовок №3 (2) + 101"/>
    <w:rsid w:val="00C23157"/>
    <w:rPr>
      <w:rFonts w:ascii="Times New Roman" w:hAnsi="Times New Roman" w:cs="Times New Roman"/>
      <w:smallCaps/>
      <w:spacing w:val="0"/>
      <w:sz w:val="21"/>
      <w:szCs w:val="21"/>
    </w:rPr>
  </w:style>
  <w:style w:type="character" w:customStyle="1" w:styleId="120">
    <w:name w:val="Основной текст + Полужирный12"/>
    <w:rsid w:val="00C23157"/>
    <w:rPr>
      <w:rFonts w:ascii="Times New Roman" w:hAnsi="Times New Roman" w:cs="Times New Roman"/>
      <w:b/>
      <w:bCs/>
      <w:spacing w:val="0"/>
      <w:sz w:val="21"/>
      <w:szCs w:val="21"/>
    </w:rPr>
  </w:style>
  <w:style w:type="character" w:customStyle="1" w:styleId="110">
    <w:name w:val="Основной текст + Полужирный11"/>
    <w:rsid w:val="00C23157"/>
    <w:rPr>
      <w:rFonts w:ascii="Times New Roman" w:hAnsi="Times New Roman" w:cs="Times New Roman"/>
      <w:b/>
      <w:bCs/>
      <w:spacing w:val="0"/>
      <w:sz w:val="21"/>
      <w:szCs w:val="21"/>
    </w:rPr>
  </w:style>
  <w:style w:type="character" w:customStyle="1" w:styleId="511">
    <w:name w:val="Основной текст (5) + Полужирный1"/>
    <w:rsid w:val="00C23157"/>
    <w:rPr>
      <w:rFonts w:ascii="Times New Roman" w:hAnsi="Times New Roman" w:cs="Times New Roman"/>
      <w:b/>
      <w:bCs/>
      <w:i/>
      <w:iCs/>
      <w:spacing w:val="0"/>
      <w:sz w:val="21"/>
      <w:szCs w:val="21"/>
    </w:rPr>
  </w:style>
  <w:style w:type="character" w:customStyle="1" w:styleId="9">
    <w:name w:val="Основной текст (9)_"/>
    <w:rsid w:val="00C23157"/>
    <w:rPr>
      <w:rFonts w:ascii="Times New Roman" w:hAnsi="Times New Roman" w:cs="Times New Roman"/>
      <w:spacing w:val="0"/>
      <w:sz w:val="19"/>
      <w:szCs w:val="19"/>
    </w:rPr>
  </w:style>
  <w:style w:type="character" w:customStyle="1" w:styleId="16">
    <w:name w:val="Основной текст + Курсив1"/>
    <w:rsid w:val="00C23157"/>
    <w:rPr>
      <w:rFonts w:ascii="Times New Roman" w:hAnsi="Times New Roman" w:cs="Times New Roman"/>
      <w:i/>
      <w:iCs/>
      <w:spacing w:val="0"/>
      <w:sz w:val="21"/>
      <w:szCs w:val="21"/>
    </w:rPr>
  </w:style>
  <w:style w:type="character" w:customStyle="1" w:styleId="101">
    <w:name w:val="Основной текст (10)_"/>
    <w:rsid w:val="00C23157"/>
    <w:rPr>
      <w:rFonts w:ascii="Times New Roman" w:hAnsi="Times New Roman" w:cs="Times New Roman"/>
      <w:spacing w:val="0"/>
      <w:sz w:val="19"/>
      <w:szCs w:val="19"/>
    </w:rPr>
  </w:style>
  <w:style w:type="character" w:customStyle="1" w:styleId="420">
    <w:name w:val="Заголовок №4 (2)_"/>
    <w:rsid w:val="00C23157"/>
    <w:rPr>
      <w:rFonts w:ascii="Times New Roman" w:hAnsi="Times New Roman" w:cs="Times New Roman"/>
      <w:spacing w:val="0"/>
      <w:sz w:val="21"/>
      <w:szCs w:val="21"/>
    </w:rPr>
  </w:style>
  <w:style w:type="character" w:customStyle="1" w:styleId="421pt">
    <w:name w:val="Заголовок №4 (2) + Интервал 1 pt"/>
    <w:rsid w:val="00C23157"/>
    <w:rPr>
      <w:rFonts w:ascii="Times New Roman" w:hAnsi="Times New Roman" w:cs="Times New Roman"/>
      <w:spacing w:val="30"/>
      <w:sz w:val="21"/>
      <w:szCs w:val="21"/>
    </w:rPr>
  </w:style>
  <w:style w:type="character" w:customStyle="1" w:styleId="aa">
    <w:name w:val="Подпись к таблице_"/>
    <w:rsid w:val="00C23157"/>
    <w:rPr>
      <w:rFonts w:ascii="Times New Roman" w:hAnsi="Times New Roman" w:cs="Times New Roman"/>
      <w:spacing w:val="0"/>
      <w:sz w:val="21"/>
      <w:szCs w:val="21"/>
    </w:rPr>
  </w:style>
  <w:style w:type="character" w:customStyle="1" w:styleId="ab">
    <w:name w:val="Подпись к таблице"/>
    <w:rsid w:val="00C23157"/>
    <w:rPr>
      <w:rFonts w:ascii="Times New Roman" w:hAnsi="Times New Roman" w:cs="Times New Roman"/>
      <w:spacing w:val="0"/>
      <w:sz w:val="21"/>
      <w:szCs w:val="21"/>
      <w:u w:val="single"/>
    </w:rPr>
  </w:style>
  <w:style w:type="character" w:customStyle="1" w:styleId="111">
    <w:name w:val="Основной текст (11)_"/>
    <w:rsid w:val="00C23157"/>
    <w:rPr>
      <w:rFonts w:ascii="Times New Roman" w:hAnsi="Times New Roman" w:cs="Times New Roman"/>
      <w:spacing w:val="0"/>
      <w:sz w:val="23"/>
      <w:szCs w:val="23"/>
    </w:rPr>
  </w:style>
  <w:style w:type="character" w:customStyle="1" w:styleId="35">
    <w:name w:val="Заголовок №3"/>
    <w:rsid w:val="00C23157"/>
    <w:rPr>
      <w:rFonts w:ascii="Times New Roman" w:hAnsi="Times New Roman" w:cs="Times New Roman"/>
      <w:spacing w:val="0"/>
      <w:sz w:val="21"/>
      <w:szCs w:val="21"/>
      <w:u w:val="single"/>
    </w:rPr>
  </w:style>
  <w:style w:type="character" w:customStyle="1" w:styleId="102">
    <w:name w:val="Основной текст (10)"/>
    <w:rsid w:val="00C23157"/>
    <w:rPr>
      <w:rFonts w:ascii="Times New Roman" w:hAnsi="Times New Roman" w:cs="Times New Roman"/>
      <w:spacing w:val="0"/>
      <w:sz w:val="19"/>
      <w:szCs w:val="19"/>
      <w:u w:val="single"/>
    </w:rPr>
  </w:style>
  <w:style w:type="character" w:customStyle="1" w:styleId="112">
    <w:name w:val="Основной текст (11)"/>
    <w:rsid w:val="00C23157"/>
    <w:rPr>
      <w:rFonts w:ascii="Times New Roman" w:hAnsi="Times New Roman" w:cs="Times New Roman"/>
      <w:spacing w:val="0"/>
      <w:sz w:val="23"/>
      <w:szCs w:val="23"/>
      <w:u w:val="single"/>
    </w:rPr>
  </w:style>
  <w:style w:type="character" w:customStyle="1" w:styleId="330">
    <w:name w:val="Заголовок №3 (3)_"/>
    <w:rsid w:val="00C23157"/>
    <w:rPr>
      <w:rFonts w:ascii="Times New Roman" w:hAnsi="Times New Roman" w:cs="Times New Roman"/>
      <w:spacing w:val="0"/>
      <w:sz w:val="19"/>
      <w:szCs w:val="19"/>
    </w:rPr>
  </w:style>
  <w:style w:type="character" w:customStyle="1" w:styleId="27">
    <w:name w:val="Заголовок №2_"/>
    <w:rsid w:val="00C23157"/>
    <w:rPr>
      <w:rFonts w:ascii="Times New Roman" w:hAnsi="Times New Roman" w:cs="Times New Roman"/>
      <w:spacing w:val="0"/>
      <w:sz w:val="24"/>
      <w:szCs w:val="24"/>
    </w:rPr>
  </w:style>
  <w:style w:type="character" w:customStyle="1" w:styleId="46">
    <w:name w:val="Основной текст4"/>
    <w:rsid w:val="00C23157"/>
    <w:rPr>
      <w:rFonts w:ascii="Times New Roman" w:hAnsi="Times New Roman" w:cs="Times New Roman"/>
      <w:spacing w:val="0"/>
      <w:sz w:val="21"/>
      <w:szCs w:val="21"/>
      <w:u w:val="single"/>
      <w:lang w:val="en-US"/>
    </w:rPr>
  </w:style>
  <w:style w:type="character" w:customStyle="1" w:styleId="55">
    <w:name w:val="Основной текст5"/>
    <w:basedOn w:val="a6"/>
    <w:rsid w:val="00C23157"/>
    <w:rPr>
      <w:rFonts w:ascii="Times New Roman" w:hAnsi="Times New Roman" w:cs="Times New Roman"/>
      <w:spacing w:val="0"/>
      <w:sz w:val="21"/>
      <w:szCs w:val="21"/>
    </w:rPr>
  </w:style>
  <w:style w:type="character" w:customStyle="1" w:styleId="103">
    <w:name w:val="Основной текст + Полужирный10"/>
    <w:rsid w:val="00C23157"/>
    <w:rPr>
      <w:rFonts w:ascii="Times New Roman" w:hAnsi="Times New Roman" w:cs="Times New Roman"/>
      <w:b/>
      <w:bCs/>
      <w:spacing w:val="0"/>
      <w:sz w:val="21"/>
      <w:szCs w:val="21"/>
    </w:rPr>
  </w:style>
  <w:style w:type="character" w:customStyle="1" w:styleId="90">
    <w:name w:val="Основной текст + Полужирный9"/>
    <w:rsid w:val="00C23157"/>
    <w:rPr>
      <w:rFonts w:ascii="Times New Roman" w:hAnsi="Times New Roman" w:cs="Times New Roman"/>
      <w:b/>
      <w:bCs/>
      <w:spacing w:val="0"/>
      <w:sz w:val="21"/>
      <w:szCs w:val="21"/>
    </w:rPr>
  </w:style>
  <w:style w:type="character" w:customStyle="1" w:styleId="421">
    <w:name w:val="Основной текст (4) + Не полужирный2"/>
    <w:rsid w:val="00C23157"/>
    <w:rPr>
      <w:rFonts w:ascii="Times New Roman" w:hAnsi="Times New Roman" w:cs="Times New Roman"/>
      <w:b/>
      <w:bCs/>
      <w:spacing w:val="0"/>
      <w:sz w:val="21"/>
      <w:szCs w:val="21"/>
    </w:rPr>
  </w:style>
  <w:style w:type="character" w:customStyle="1" w:styleId="80">
    <w:name w:val="Основной текст + Полужирный8"/>
    <w:rsid w:val="00C23157"/>
    <w:rPr>
      <w:rFonts w:ascii="Times New Roman" w:hAnsi="Times New Roman" w:cs="Times New Roman"/>
      <w:b/>
      <w:bCs/>
      <w:spacing w:val="0"/>
      <w:sz w:val="21"/>
      <w:szCs w:val="21"/>
    </w:rPr>
  </w:style>
  <w:style w:type="character" w:customStyle="1" w:styleId="411">
    <w:name w:val="Основной текст (4) + Не полужирный1"/>
    <w:rsid w:val="00C23157"/>
    <w:rPr>
      <w:rFonts w:ascii="Times New Roman" w:hAnsi="Times New Roman" w:cs="Times New Roman"/>
      <w:b/>
      <w:bCs/>
      <w:spacing w:val="0"/>
      <w:sz w:val="21"/>
      <w:szCs w:val="21"/>
    </w:rPr>
  </w:style>
  <w:style w:type="character" w:customStyle="1" w:styleId="47">
    <w:name w:val="Основной текст (4)"/>
    <w:rsid w:val="00C23157"/>
    <w:rPr>
      <w:rFonts w:ascii="Times New Roman" w:hAnsi="Times New Roman" w:cs="Times New Roman"/>
      <w:spacing w:val="0"/>
      <w:sz w:val="21"/>
      <w:szCs w:val="21"/>
      <w:u w:val="single"/>
    </w:rPr>
  </w:style>
  <w:style w:type="character" w:customStyle="1" w:styleId="71">
    <w:name w:val="Основной текст + Полужирный7"/>
    <w:rsid w:val="00C23157"/>
    <w:rPr>
      <w:rFonts w:ascii="Times New Roman" w:hAnsi="Times New Roman" w:cs="Times New Roman"/>
      <w:b/>
      <w:bCs/>
      <w:spacing w:val="0"/>
      <w:sz w:val="21"/>
      <w:szCs w:val="21"/>
    </w:rPr>
  </w:style>
  <w:style w:type="character" w:customStyle="1" w:styleId="60">
    <w:name w:val="Основной текст + Полужирный6"/>
    <w:rsid w:val="00C23157"/>
    <w:rPr>
      <w:rFonts w:ascii="Times New Roman" w:hAnsi="Times New Roman" w:cs="Times New Roman"/>
      <w:b/>
      <w:bCs/>
      <w:spacing w:val="0"/>
      <w:sz w:val="21"/>
      <w:szCs w:val="21"/>
    </w:rPr>
  </w:style>
  <w:style w:type="character" w:customStyle="1" w:styleId="56">
    <w:name w:val="Основной текст + Полужирный5"/>
    <w:rsid w:val="00C23157"/>
    <w:rPr>
      <w:rFonts w:ascii="Times New Roman" w:hAnsi="Times New Roman" w:cs="Times New Roman"/>
      <w:b/>
      <w:bCs/>
      <w:spacing w:val="0"/>
      <w:sz w:val="21"/>
      <w:szCs w:val="21"/>
    </w:rPr>
  </w:style>
  <w:style w:type="character" w:customStyle="1" w:styleId="48">
    <w:name w:val="Основной текст + Полужирный4"/>
    <w:rsid w:val="00C23157"/>
    <w:rPr>
      <w:rFonts w:ascii="Times New Roman" w:hAnsi="Times New Roman" w:cs="Times New Roman"/>
      <w:b/>
      <w:bCs/>
      <w:spacing w:val="0"/>
      <w:sz w:val="21"/>
      <w:szCs w:val="21"/>
    </w:rPr>
  </w:style>
  <w:style w:type="character" w:customStyle="1" w:styleId="36">
    <w:name w:val="Основной текст + Полужирный3"/>
    <w:rsid w:val="00C23157"/>
    <w:rPr>
      <w:rFonts w:ascii="Times New Roman" w:hAnsi="Times New Roman" w:cs="Times New Roman"/>
      <w:b/>
      <w:bCs/>
      <w:spacing w:val="0"/>
      <w:sz w:val="21"/>
      <w:szCs w:val="21"/>
    </w:rPr>
  </w:style>
  <w:style w:type="character" w:customStyle="1" w:styleId="28">
    <w:name w:val="Основной текст + Полужирный2"/>
    <w:rsid w:val="00C23157"/>
    <w:rPr>
      <w:rFonts w:ascii="Times New Roman" w:hAnsi="Times New Roman" w:cs="Times New Roman"/>
      <w:b/>
      <w:bCs/>
      <w:spacing w:val="0"/>
      <w:sz w:val="21"/>
      <w:szCs w:val="21"/>
    </w:rPr>
  </w:style>
  <w:style w:type="character" w:customStyle="1" w:styleId="61">
    <w:name w:val="Основной текст6"/>
    <w:basedOn w:val="a6"/>
    <w:rsid w:val="00C23157"/>
    <w:rPr>
      <w:rFonts w:ascii="Times New Roman" w:hAnsi="Times New Roman" w:cs="Times New Roman"/>
      <w:spacing w:val="0"/>
      <w:sz w:val="21"/>
      <w:szCs w:val="21"/>
    </w:rPr>
  </w:style>
  <w:style w:type="character" w:customStyle="1" w:styleId="17">
    <w:name w:val="Основной текст + Полужирный1"/>
    <w:rsid w:val="00C23157"/>
    <w:rPr>
      <w:rFonts w:ascii="Times New Roman" w:hAnsi="Times New Roman" w:cs="Times New Roman"/>
      <w:b/>
      <w:bCs/>
      <w:spacing w:val="0"/>
      <w:sz w:val="21"/>
      <w:szCs w:val="21"/>
    </w:rPr>
  </w:style>
  <w:style w:type="character" w:customStyle="1" w:styleId="ac">
    <w:name w:val="Символ сноски"/>
    <w:rsid w:val="00C23157"/>
    <w:rPr>
      <w:rFonts w:cs="Times New Roman"/>
      <w:vertAlign w:val="superscript"/>
    </w:rPr>
  </w:style>
  <w:style w:type="character" w:customStyle="1" w:styleId="18">
    <w:name w:val="Заголовок 1 Знак"/>
    <w:rsid w:val="00C23157"/>
    <w:rPr>
      <w:rFonts w:ascii="Times New Roman" w:hAnsi="Times New Roman" w:cs="Times New Roman"/>
      <w:b/>
      <w:kern w:val="1"/>
      <w:sz w:val="28"/>
      <w:lang w:val="ru-RU" w:bidi="ar-SA"/>
    </w:rPr>
  </w:style>
  <w:style w:type="character" w:customStyle="1" w:styleId="blk">
    <w:name w:val="blk"/>
    <w:basedOn w:val="10"/>
    <w:rsid w:val="00C23157"/>
  </w:style>
  <w:style w:type="character" w:customStyle="1" w:styleId="u">
    <w:name w:val="u"/>
    <w:basedOn w:val="10"/>
    <w:rsid w:val="00C23157"/>
  </w:style>
  <w:style w:type="character" w:customStyle="1" w:styleId="113">
    <w:name w:val="Заголовок 1 Знак1"/>
    <w:rsid w:val="00C23157"/>
    <w:rPr>
      <w:rFonts w:ascii="Times New Roman" w:eastAsia="Times New Roman" w:hAnsi="Times New Roman" w:cs="Times New Roman"/>
      <w:b/>
      <w:bCs/>
      <w:color w:val="000000"/>
      <w:kern w:val="1"/>
      <w:sz w:val="28"/>
      <w:szCs w:val="32"/>
    </w:rPr>
  </w:style>
  <w:style w:type="character" w:customStyle="1" w:styleId="29">
    <w:name w:val="Заголовок 2 Знак"/>
    <w:rsid w:val="00C23157"/>
    <w:rPr>
      <w:rFonts w:ascii="Times New Roman" w:eastAsia="Times New Roman" w:hAnsi="Times New Roman" w:cs="Times New Roman"/>
      <w:b/>
      <w:bCs/>
      <w:iCs/>
      <w:color w:val="000000"/>
      <w:sz w:val="28"/>
      <w:szCs w:val="28"/>
    </w:rPr>
  </w:style>
  <w:style w:type="character" w:styleId="ad">
    <w:name w:val="FollowedHyperlink"/>
    <w:rsid w:val="00C23157"/>
    <w:rPr>
      <w:color w:val="800080"/>
      <w:u w:val="single"/>
    </w:rPr>
  </w:style>
  <w:style w:type="character" w:styleId="ae">
    <w:name w:val="page number"/>
    <w:basedOn w:val="10"/>
    <w:rsid w:val="00C23157"/>
  </w:style>
  <w:style w:type="character" w:customStyle="1" w:styleId="af">
    <w:name w:val="Текст сноски Знак"/>
    <w:rsid w:val="00C23157"/>
    <w:rPr>
      <w:color w:val="000000"/>
    </w:rPr>
  </w:style>
  <w:style w:type="character" w:customStyle="1" w:styleId="19">
    <w:name w:val="Знак примечания1"/>
    <w:rsid w:val="00C23157"/>
    <w:rPr>
      <w:sz w:val="16"/>
      <w:szCs w:val="16"/>
    </w:rPr>
  </w:style>
  <w:style w:type="character" w:customStyle="1" w:styleId="af0">
    <w:name w:val="Текст примечания Знак"/>
    <w:rsid w:val="00C23157"/>
    <w:rPr>
      <w:color w:val="000000"/>
    </w:rPr>
  </w:style>
  <w:style w:type="character" w:customStyle="1" w:styleId="af1">
    <w:name w:val="Тема примечания Знак"/>
    <w:rsid w:val="00C23157"/>
    <w:rPr>
      <w:b/>
      <w:bCs/>
      <w:color w:val="000000"/>
    </w:rPr>
  </w:style>
  <w:style w:type="character" w:customStyle="1" w:styleId="HTML">
    <w:name w:val="Стандартный HTML Знак"/>
    <w:rsid w:val="00C23157"/>
    <w:rPr>
      <w:rFonts w:ascii="Courier New" w:eastAsia="Times New Roman" w:hAnsi="Courier New" w:cs="Times New Roman"/>
    </w:rPr>
  </w:style>
  <w:style w:type="character" w:customStyle="1" w:styleId="37">
    <w:name w:val="Заголовок 3 Знак"/>
    <w:rsid w:val="00C23157"/>
    <w:rPr>
      <w:rFonts w:ascii="Calibri Light" w:eastAsia="Times New Roman" w:hAnsi="Calibri Light" w:cs="Times New Roman"/>
      <w:b/>
      <w:bCs/>
      <w:color w:val="000000"/>
      <w:sz w:val="26"/>
      <w:szCs w:val="26"/>
    </w:rPr>
  </w:style>
  <w:style w:type="character" w:styleId="af2">
    <w:name w:val="footnote reference"/>
    <w:rsid w:val="00C23157"/>
    <w:rPr>
      <w:vertAlign w:val="superscript"/>
    </w:rPr>
  </w:style>
  <w:style w:type="character" w:customStyle="1" w:styleId="af3">
    <w:name w:val="Символы концевой сноски"/>
    <w:rsid w:val="00C23157"/>
    <w:rPr>
      <w:vertAlign w:val="superscript"/>
    </w:rPr>
  </w:style>
  <w:style w:type="character" w:customStyle="1" w:styleId="WW-">
    <w:name w:val="WW-Символы концевой сноски"/>
    <w:rsid w:val="00C23157"/>
  </w:style>
  <w:style w:type="character" w:styleId="af4">
    <w:name w:val="endnote reference"/>
    <w:rsid w:val="00C23157"/>
    <w:rPr>
      <w:vertAlign w:val="superscript"/>
    </w:rPr>
  </w:style>
  <w:style w:type="character" w:customStyle="1" w:styleId="q">
    <w:name w:val="q"/>
    <w:rsid w:val="00C23157"/>
  </w:style>
  <w:style w:type="paragraph" w:styleId="af5">
    <w:name w:val="Title"/>
    <w:basedOn w:val="a"/>
    <w:next w:val="af6"/>
    <w:qFormat/>
    <w:rsid w:val="00C23157"/>
    <w:pPr>
      <w:keepNext/>
      <w:spacing w:before="240" w:after="120"/>
    </w:pPr>
    <w:rPr>
      <w:rFonts w:ascii="Liberation Sans" w:eastAsia="Microsoft YaHei" w:hAnsi="Liberation Sans" w:cs="Mangal"/>
      <w:sz w:val="28"/>
      <w:szCs w:val="28"/>
    </w:rPr>
  </w:style>
  <w:style w:type="paragraph" w:styleId="af6">
    <w:name w:val="Body Text"/>
    <w:basedOn w:val="a"/>
    <w:rsid w:val="00C23157"/>
    <w:pPr>
      <w:spacing w:after="140" w:line="288" w:lineRule="auto"/>
    </w:pPr>
  </w:style>
  <w:style w:type="paragraph" w:styleId="af7">
    <w:name w:val="List"/>
    <w:basedOn w:val="af6"/>
    <w:rsid w:val="00C23157"/>
    <w:rPr>
      <w:rFonts w:cs="Mangal"/>
    </w:rPr>
  </w:style>
  <w:style w:type="paragraph" w:styleId="af8">
    <w:name w:val="caption"/>
    <w:basedOn w:val="a"/>
    <w:qFormat/>
    <w:rsid w:val="00C23157"/>
    <w:pPr>
      <w:suppressLineNumbers/>
      <w:spacing w:before="120" w:after="120"/>
    </w:pPr>
    <w:rPr>
      <w:rFonts w:cs="Mangal"/>
      <w:i/>
      <w:iCs/>
    </w:rPr>
  </w:style>
  <w:style w:type="paragraph" w:customStyle="1" w:styleId="1a">
    <w:name w:val="Указатель1"/>
    <w:basedOn w:val="a"/>
    <w:rsid w:val="00C23157"/>
    <w:pPr>
      <w:suppressLineNumbers/>
    </w:pPr>
    <w:rPr>
      <w:rFonts w:cs="Mangal"/>
    </w:rPr>
  </w:style>
  <w:style w:type="paragraph" w:customStyle="1" w:styleId="2a">
    <w:name w:val="Сноска (2)"/>
    <w:basedOn w:val="a"/>
    <w:rsid w:val="00C23157"/>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
    <w:rsid w:val="00C23157"/>
    <w:pPr>
      <w:shd w:val="clear" w:color="auto" w:fill="FFFFFF"/>
      <w:spacing w:line="254" w:lineRule="exact"/>
      <w:jc w:val="both"/>
    </w:pPr>
    <w:rPr>
      <w:rFonts w:ascii="Times New Roman" w:hAnsi="Times New Roman" w:cs="Times New Roman"/>
      <w:color w:val="auto"/>
      <w:sz w:val="21"/>
      <w:szCs w:val="21"/>
    </w:rPr>
  </w:style>
  <w:style w:type="paragraph" w:styleId="af9">
    <w:name w:val="footnote text"/>
    <w:basedOn w:val="a"/>
    <w:rsid w:val="00C23157"/>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
    <w:rsid w:val="00C23157"/>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
    <w:rsid w:val="00C23157"/>
    <w:pPr>
      <w:shd w:val="clear" w:color="auto" w:fill="FFFFFF"/>
      <w:spacing w:after="420" w:line="240" w:lineRule="atLeast"/>
    </w:pPr>
    <w:rPr>
      <w:rFonts w:ascii="Times New Roman" w:hAnsi="Times New Roman" w:cs="Times New Roman"/>
      <w:color w:val="auto"/>
      <w:sz w:val="21"/>
      <w:szCs w:val="21"/>
    </w:rPr>
  </w:style>
  <w:style w:type="paragraph" w:customStyle="1" w:styleId="2b">
    <w:name w:val="Основной текст (2)"/>
    <w:basedOn w:val="a"/>
    <w:rsid w:val="00C23157"/>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
    <w:rsid w:val="00C23157"/>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
    <w:rsid w:val="00C23157"/>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2">
    <w:name w:val="Основной текст7"/>
    <w:basedOn w:val="a"/>
    <w:qFormat/>
    <w:rsid w:val="00C23157"/>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
    <w:rsid w:val="00C23157"/>
    <w:pPr>
      <w:shd w:val="clear" w:color="auto" w:fill="FFFFFF"/>
      <w:spacing w:after="420" w:line="240" w:lineRule="atLeast"/>
    </w:pPr>
    <w:rPr>
      <w:rFonts w:ascii="Times New Roman" w:hAnsi="Times New Roman" w:cs="Times New Roman"/>
      <w:color w:val="auto"/>
      <w:sz w:val="27"/>
      <w:szCs w:val="27"/>
    </w:rPr>
  </w:style>
  <w:style w:type="paragraph" w:customStyle="1" w:styleId="afa">
    <w:name w:val="Колонтитул"/>
    <w:basedOn w:val="a"/>
    <w:rsid w:val="00C23157"/>
    <w:pPr>
      <w:shd w:val="clear" w:color="auto" w:fill="FFFFFF"/>
    </w:pPr>
    <w:rPr>
      <w:rFonts w:ascii="Times New Roman" w:hAnsi="Times New Roman" w:cs="Times New Roman"/>
      <w:color w:val="auto"/>
      <w:sz w:val="20"/>
      <w:szCs w:val="20"/>
    </w:rPr>
  </w:style>
  <w:style w:type="paragraph" w:styleId="2c">
    <w:name w:val="toc 2"/>
    <w:basedOn w:val="a"/>
    <w:uiPriority w:val="39"/>
    <w:rsid w:val="00C23157"/>
    <w:pPr>
      <w:spacing w:before="240"/>
    </w:pPr>
    <w:rPr>
      <w:rFonts w:ascii="Calibri" w:hAnsi="Calibri" w:cs="Times New Roman"/>
      <w:b/>
      <w:bCs/>
      <w:sz w:val="20"/>
      <w:szCs w:val="20"/>
    </w:rPr>
  </w:style>
  <w:style w:type="paragraph" w:customStyle="1" w:styleId="412">
    <w:name w:val="Основной текст (4)1"/>
    <w:basedOn w:val="a"/>
    <w:rsid w:val="00C23157"/>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
    <w:rsid w:val="00C23157"/>
    <w:pPr>
      <w:shd w:val="clear" w:color="auto" w:fill="FFFFFF"/>
      <w:spacing w:line="254" w:lineRule="exact"/>
      <w:jc w:val="both"/>
    </w:pPr>
    <w:rPr>
      <w:rFonts w:ascii="Times New Roman" w:hAnsi="Times New Roman" w:cs="Times New Roman"/>
      <w:color w:val="auto"/>
      <w:sz w:val="21"/>
      <w:szCs w:val="21"/>
    </w:rPr>
  </w:style>
  <w:style w:type="paragraph" w:customStyle="1" w:styleId="62">
    <w:name w:val="Основной текст (6)"/>
    <w:basedOn w:val="a"/>
    <w:rsid w:val="00C23157"/>
    <w:pPr>
      <w:shd w:val="clear" w:color="auto" w:fill="FFFFFF"/>
      <w:spacing w:line="240" w:lineRule="atLeast"/>
    </w:pPr>
    <w:rPr>
      <w:rFonts w:ascii="Times New Roman" w:hAnsi="Times New Roman" w:cs="Times New Roman"/>
      <w:color w:val="auto"/>
      <w:sz w:val="20"/>
      <w:szCs w:val="20"/>
    </w:rPr>
  </w:style>
  <w:style w:type="paragraph" w:customStyle="1" w:styleId="73">
    <w:name w:val="Основной текст (7)"/>
    <w:basedOn w:val="a"/>
    <w:rsid w:val="00C23157"/>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
    <w:rsid w:val="00C23157"/>
    <w:pPr>
      <w:shd w:val="clear" w:color="auto" w:fill="FFFFFF"/>
      <w:spacing w:after="180" w:line="240" w:lineRule="atLeast"/>
    </w:pPr>
    <w:rPr>
      <w:rFonts w:ascii="Times New Roman" w:hAnsi="Times New Roman" w:cs="Times New Roman"/>
      <w:color w:val="auto"/>
      <w:sz w:val="21"/>
      <w:szCs w:val="21"/>
    </w:rPr>
  </w:style>
  <w:style w:type="paragraph" w:customStyle="1" w:styleId="81">
    <w:name w:val="Основной текст (8)"/>
    <w:basedOn w:val="a"/>
    <w:rsid w:val="00C23157"/>
    <w:pPr>
      <w:shd w:val="clear" w:color="auto" w:fill="FFFFFF"/>
      <w:spacing w:after="180" w:line="240" w:lineRule="atLeast"/>
    </w:pPr>
    <w:rPr>
      <w:rFonts w:ascii="Times New Roman" w:hAnsi="Times New Roman" w:cs="Times New Roman"/>
      <w:color w:val="auto"/>
      <w:sz w:val="12"/>
      <w:szCs w:val="12"/>
    </w:rPr>
  </w:style>
  <w:style w:type="paragraph" w:customStyle="1" w:styleId="2d">
    <w:name w:val="Подпись к таблице (2)"/>
    <w:basedOn w:val="a"/>
    <w:rsid w:val="00C23157"/>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
    <w:rsid w:val="00C23157"/>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1">
    <w:name w:val="Основной текст (9)"/>
    <w:basedOn w:val="a"/>
    <w:rsid w:val="00C23157"/>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
    <w:rsid w:val="00C23157"/>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
    <w:rsid w:val="00C23157"/>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
    <w:rsid w:val="00C23157"/>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
    <w:rsid w:val="00C23157"/>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
    <w:rsid w:val="00C23157"/>
    <w:pPr>
      <w:shd w:val="clear" w:color="auto" w:fill="FFFFFF"/>
      <w:spacing w:after="660" w:line="240" w:lineRule="atLeast"/>
    </w:pPr>
    <w:rPr>
      <w:rFonts w:ascii="Times New Roman" w:hAnsi="Times New Roman" w:cs="Times New Roman"/>
      <w:color w:val="auto"/>
      <w:sz w:val="19"/>
      <w:szCs w:val="19"/>
    </w:rPr>
  </w:style>
  <w:style w:type="paragraph" w:customStyle="1" w:styleId="2e">
    <w:name w:val="Заголовок №2"/>
    <w:basedOn w:val="a"/>
    <w:rsid w:val="00C23157"/>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rsid w:val="00C23157"/>
    <w:pPr>
      <w:widowControl w:val="0"/>
      <w:suppressAutoHyphens/>
      <w:autoSpaceDE w:val="0"/>
      <w:ind w:firstLine="720"/>
    </w:pPr>
    <w:rPr>
      <w:rFonts w:ascii="Arial" w:hAnsi="Arial" w:cs="Arial"/>
      <w:lang w:eastAsia="zh-CN"/>
    </w:rPr>
  </w:style>
  <w:style w:type="paragraph" w:customStyle="1" w:styleId="ListParagraph2">
    <w:name w:val="List Paragraph2"/>
    <w:basedOn w:val="a"/>
    <w:rsid w:val="00C23157"/>
    <w:pPr>
      <w:ind w:left="720"/>
      <w:contextualSpacing/>
    </w:pPr>
    <w:rPr>
      <w:rFonts w:ascii="Times New Roman" w:eastAsia="Times New Roman" w:hAnsi="Times New Roman" w:cs="Times New Roman"/>
      <w:color w:val="auto"/>
      <w:szCs w:val="28"/>
    </w:rPr>
  </w:style>
  <w:style w:type="paragraph" w:customStyle="1" w:styleId="ConsPlusCell">
    <w:name w:val="ConsPlusCell"/>
    <w:rsid w:val="00C23157"/>
    <w:pPr>
      <w:widowControl w:val="0"/>
      <w:suppressAutoHyphens/>
      <w:autoSpaceDE w:val="0"/>
    </w:pPr>
    <w:rPr>
      <w:sz w:val="24"/>
      <w:szCs w:val="24"/>
      <w:lang w:eastAsia="zh-CN"/>
    </w:rPr>
  </w:style>
  <w:style w:type="paragraph" w:customStyle="1" w:styleId="-31">
    <w:name w:val="Таблица-сетка 31"/>
    <w:basedOn w:val="1"/>
    <w:next w:val="a"/>
    <w:rsid w:val="00C23157"/>
    <w:pPr>
      <w:keepLines/>
      <w:spacing w:before="480" w:after="0" w:line="276" w:lineRule="auto"/>
      <w:jc w:val="left"/>
    </w:pPr>
    <w:rPr>
      <w:rFonts w:ascii="Cambria" w:hAnsi="Cambria" w:cs="Cambria"/>
      <w:color w:val="365F91"/>
      <w:szCs w:val="28"/>
    </w:rPr>
  </w:style>
  <w:style w:type="paragraph" w:styleId="1d">
    <w:name w:val="toc 1"/>
    <w:basedOn w:val="a"/>
    <w:next w:val="a"/>
    <w:uiPriority w:val="39"/>
    <w:rsid w:val="00C23157"/>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
    <w:next w:val="a"/>
    <w:rsid w:val="00C23157"/>
    <w:pPr>
      <w:ind w:left="240"/>
    </w:pPr>
    <w:rPr>
      <w:rFonts w:ascii="Calibri" w:hAnsi="Calibri" w:cs="Calibri"/>
      <w:sz w:val="20"/>
      <w:szCs w:val="20"/>
    </w:rPr>
  </w:style>
  <w:style w:type="paragraph" w:styleId="4b">
    <w:name w:val="toc 4"/>
    <w:basedOn w:val="a"/>
    <w:next w:val="a"/>
    <w:rsid w:val="00C23157"/>
    <w:pPr>
      <w:ind w:left="480"/>
    </w:pPr>
    <w:rPr>
      <w:rFonts w:ascii="Calibri" w:hAnsi="Calibri" w:cs="Calibri"/>
      <w:sz w:val="20"/>
      <w:szCs w:val="20"/>
    </w:rPr>
  </w:style>
  <w:style w:type="paragraph" w:styleId="58">
    <w:name w:val="toc 5"/>
    <w:basedOn w:val="a"/>
    <w:next w:val="a"/>
    <w:rsid w:val="00C23157"/>
    <w:pPr>
      <w:ind w:left="720"/>
    </w:pPr>
    <w:rPr>
      <w:rFonts w:ascii="Calibri" w:hAnsi="Calibri" w:cs="Calibri"/>
      <w:sz w:val="20"/>
      <w:szCs w:val="20"/>
    </w:rPr>
  </w:style>
  <w:style w:type="paragraph" w:styleId="63">
    <w:name w:val="toc 6"/>
    <w:basedOn w:val="a"/>
    <w:next w:val="a"/>
    <w:rsid w:val="00C23157"/>
    <w:pPr>
      <w:ind w:left="960"/>
    </w:pPr>
    <w:rPr>
      <w:rFonts w:ascii="Calibri" w:hAnsi="Calibri" w:cs="Calibri"/>
      <w:sz w:val="20"/>
      <w:szCs w:val="20"/>
    </w:rPr>
  </w:style>
  <w:style w:type="paragraph" w:styleId="74">
    <w:name w:val="toc 7"/>
    <w:basedOn w:val="a"/>
    <w:next w:val="a"/>
    <w:rsid w:val="00C23157"/>
    <w:pPr>
      <w:ind w:left="1200"/>
    </w:pPr>
    <w:rPr>
      <w:rFonts w:ascii="Calibri" w:hAnsi="Calibri" w:cs="Calibri"/>
      <w:sz w:val="20"/>
      <w:szCs w:val="20"/>
    </w:rPr>
  </w:style>
  <w:style w:type="paragraph" w:styleId="82">
    <w:name w:val="toc 8"/>
    <w:basedOn w:val="a"/>
    <w:next w:val="a"/>
    <w:rsid w:val="00C23157"/>
    <w:pPr>
      <w:ind w:left="1440"/>
    </w:pPr>
    <w:rPr>
      <w:rFonts w:ascii="Calibri" w:hAnsi="Calibri" w:cs="Calibri"/>
      <w:sz w:val="20"/>
      <w:szCs w:val="20"/>
    </w:rPr>
  </w:style>
  <w:style w:type="paragraph" w:styleId="92">
    <w:name w:val="toc 9"/>
    <w:basedOn w:val="a"/>
    <w:next w:val="a"/>
    <w:rsid w:val="00C23157"/>
    <w:pPr>
      <w:ind w:left="1680"/>
    </w:pPr>
    <w:rPr>
      <w:rFonts w:ascii="Calibri" w:hAnsi="Calibri" w:cs="Calibri"/>
      <w:sz w:val="20"/>
      <w:szCs w:val="20"/>
    </w:rPr>
  </w:style>
  <w:style w:type="paragraph" w:styleId="afb">
    <w:name w:val="Balloon Text"/>
    <w:basedOn w:val="a"/>
    <w:rsid w:val="00C23157"/>
    <w:rPr>
      <w:rFonts w:ascii="Tahoma" w:hAnsi="Tahoma" w:cs="Tahoma"/>
      <w:sz w:val="16"/>
      <w:szCs w:val="16"/>
    </w:rPr>
  </w:style>
  <w:style w:type="paragraph" w:styleId="afc">
    <w:name w:val="header"/>
    <w:basedOn w:val="a"/>
    <w:rsid w:val="00C23157"/>
    <w:pPr>
      <w:tabs>
        <w:tab w:val="center" w:pos="4677"/>
        <w:tab w:val="right" w:pos="9355"/>
      </w:tabs>
    </w:pPr>
  </w:style>
  <w:style w:type="paragraph" w:styleId="afd">
    <w:name w:val="footer"/>
    <w:basedOn w:val="a"/>
    <w:link w:val="afe"/>
    <w:uiPriority w:val="99"/>
    <w:rsid w:val="00C23157"/>
    <w:pPr>
      <w:tabs>
        <w:tab w:val="center" w:pos="4677"/>
        <w:tab w:val="right" w:pos="9355"/>
      </w:tabs>
    </w:pPr>
  </w:style>
  <w:style w:type="paragraph" w:customStyle="1" w:styleId="1e">
    <w:name w:val="Текст сноски1"/>
    <w:basedOn w:val="a"/>
    <w:rsid w:val="00C23157"/>
    <w:rPr>
      <w:sz w:val="20"/>
      <w:szCs w:val="20"/>
    </w:rPr>
  </w:style>
  <w:style w:type="paragraph" w:customStyle="1" w:styleId="ListParagraph1">
    <w:name w:val="List Paragraph1"/>
    <w:basedOn w:val="a"/>
    <w:rsid w:val="00C23157"/>
    <w:pPr>
      <w:ind w:left="720"/>
      <w:contextualSpacing/>
    </w:pPr>
    <w:rPr>
      <w:rFonts w:ascii="Times New Roman" w:eastAsia="Times New Roman" w:hAnsi="Times New Roman" w:cs="Times New Roman"/>
      <w:color w:val="auto"/>
      <w:szCs w:val="28"/>
    </w:rPr>
  </w:style>
  <w:style w:type="paragraph" w:customStyle="1" w:styleId="1f">
    <w:name w:val="Текст примечания1"/>
    <w:basedOn w:val="a"/>
    <w:rsid w:val="00C23157"/>
    <w:rPr>
      <w:sz w:val="20"/>
      <w:szCs w:val="20"/>
    </w:rPr>
  </w:style>
  <w:style w:type="paragraph" w:styleId="aff">
    <w:name w:val="annotation subject"/>
    <w:basedOn w:val="1f"/>
    <w:next w:val="1f"/>
    <w:rsid w:val="00C23157"/>
    <w:rPr>
      <w:b/>
      <w:bCs/>
    </w:rPr>
  </w:style>
  <w:style w:type="paragraph" w:customStyle="1" w:styleId="-11">
    <w:name w:val="Цветной список - Акцент 11"/>
    <w:basedOn w:val="a"/>
    <w:rsid w:val="00C23157"/>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
    <w:rsid w:val="00C2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0">
    <w:name w:val="Содержимое таблицы"/>
    <w:basedOn w:val="a"/>
    <w:rsid w:val="00C23157"/>
    <w:pPr>
      <w:suppressLineNumbers/>
    </w:pPr>
  </w:style>
  <w:style w:type="paragraph" w:customStyle="1" w:styleId="aff1">
    <w:name w:val="Заголовок таблицы"/>
    <w:basedOn w:val="aff0"/>
    <w:rsid w:val="00C23157"/>
    <w:pPr>
      <w:jc w:val="center"/>
    </w:pPr>
    <w:rPr>
      <w:b/>
      <w:bCs/>
    </w:rPr>
  </w:style>
  <w:style w:type="paragraph" w:customStyle="1" w:styleId="aff2">
    <w:name w:val="Содержимое врезки"/>
    <w:basedOn w:val="a"/>
    <w:rsid w:val="00C23157"/>
  </w:style>
  <w:style w:type="paragraph" w:customStyle="1" w:styleId="HTML1">
    <w:name w:val="Стандартный HTML1"/>
    <w:basedOn w:val="a"/>
    <w:rsid w:val="00C23157"/>
    <w:rPr>
      <w:rFonts w:ascii="Courier New" w:hAnsi="Courier New" w:cs="Courier New"/>
      <w:sz w:val="20"/>
      <w:szCs w:val="20"/>
    </w:rPr>
  </w:style>
  <w:style w:type="paragraph" w:styleId="aff3">
    <w:name w:val="List Paragraph"/>
    <w:basedOn w:val="a"/>
    <w:uiPriority w:val="34"/>
    <w:qFormat/>
    <w:rsid w:val="00C23157"/>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e">
    <w:name w:val="Нижний колонтитул Знак"/>
    <w:link w:val="afd"/>
    <w:uiPriority w:val="99"/>
    <w:rsid w:val="00C23157"/>
    <w:rPr>
      <w:rFonts w:ascii="Arial Unicode MS" w:eastAsia="Arial Unicode MS" w:hAnsi="Arial Unicode MS" w:cs="Arial Unicode MS"/>
      <w:color w:val="000000"/>
      <w:sz w:val="24"/>
      <w:szCs w:val="24"/>
      <w:lang w:eastAsia="zh-CN"/>
    </w:rPr>
  </w:style>
  <w:style w:type="paragraph" w:customStyle="1" w:styleId="1f0">
    <w:name w:val="Обычный1"/>
    <w:rsid w:val="00C23157"/>
    <w:pPr>
      <w:widowControl w:val="0"/>
      <w:suppressAutoHyphens/>
      <w:spacing w:before="100" w:after="100"/>
    </w:pPr>
    <w:rPr>
      <w:rFonts w:eastAsia="Arial"/>
      <w:sz w:val="24"/>
      <w:lang w:eastAsia="ar-SA"/>
    </w:rPr>
  </w:style>
  <w:style w:type="character" w:styleId="aff4">
    <w:name w:val="annotation reference"/>
    <w:uiPriority w:val="99"/>
    <w:semiHidden/>
    <w:unhideWhenUsed/>
    <w:rsid w:val="00C23157"/>
    <w:rPr>
      <w:sz w:val="16"/>
      <w:szCs w:val="16"/>
    </w:rPr>
  </w:style>
  <w:style w:type="paragraph" w:styleId="aff5">
    <w:name w:val="annotation text"/>
    <w:basedOn w:val="a"/>
    <w:link w:val="1f1"/>
    <w:uiPriority w:val="99"/>
    <w:semiHidden/>
    <w:unhideWhenUsed/>
    <w:rsid w:val="00C23157"/>
    <w:rPr>
      <w:sz w:val="20"/>
      <w:szCs w:val="20"/>
    </w:rPr>
  </w:style>
  <w:style w:type="character" w:customStyle="1" w:styleId="1f1">
    <w:name w:val="Текст примечания Знак1"/>
    <w:link w:val="aff5"/>
    <w:uiPriority w:val="99"/>
    <w:semiHidden/>
    <w:rsid w:val="00C23157"/>
    <w:rPr>
      <w:rFonts w:ascii="Arial Unicode MS" w:eastAsia="Arial Unicode MS" w:hAnsi="Arial Unicode MS" w:cs="Arial Unicode MS"/>
      <w:color w:val="000000"/>
      <w:lang w:eastAsia="zh-CN"/>
    </w:rPr>
  </w:style>
  <w:style w:type="table" w:styleId="aff6">
    <w:name w:val="Table Grid"/>
    <w:basedOn w:val="a1"/>
    <w:rsid w:val="00C23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Emphasis"/>
    <w:basedOn w:val="a0"/>
    <w:uiPriority w:val="20"/>
    <w:qFormat/>
    <w:rsid w:val="00C23157"/>
    <w:rPr>
      <w:i/>
      <w:iCs/>
    </w:rPr>
  </w:style>
  <w:style w:type="character" w:customStyle="1" w:styleId="NoSpacingChar">
    <w:name w:val="No Spacing Char"/>
    <w:link w:val="1f2"/>
    <w:locked/>
    <w:rsid w:val="00EC548C"/>
    <w:rPr>
      <w:rFonts w:eastAsia="Calibri"/>
      <w:sz w:val="28"/>
      <w:szCs w:val="28"/>
      <w:lang w:eastAsia="ar-SA"/>
    </w:rPr>
  </w:style>
  <w:style w:type="paragraph" w:customStyle="1" w:styleId="1f2">
    <w:name w:val="Без интервала1"/>
    <w:link w:val="NoSpacingChar"/>
    <w:rsid w:val="00EC548C"/>
    <w:pPr>
      <w:suppressAutoHyphens/>
      <w:ind w:firstLine="851"/>
      <w:jc w:val="both"/>
    </w:pPr>
    <w:rPr>
      <w:rFonts w:eastAsia="Calibri"/>
      <w:sz w:val="28"/>
      <w:szCs w:val="28"/>
      <w:lang w:eastAsia="ar-SA"/>
    </w:rPr>
  </w:style>
</w:styles>
</file>

<file path=word/webSettings.xml><?xml version="1.0" encoding="utf-8"?>
<w:webSettings xmlns:r="http://schemas.openxmlformats.org/officeDocument/2006/relationships" xmlns:w="http://schemas.openxmlformats.org/wordprocessingml/2006/main">
  <w:divs>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29858824">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3.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9E41E-4380-47CE-8D95-C84FF18B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Pages>
  <Words>20344</Words>
  <Characters>115967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41</cp:revision>
  <cp:lastPrinted>2018-09-21T05:46:00Z</cp:lastPrinted>
  <dcterms:created xsi:type="dcterms:W3CDTF">2018-03-22T18:10:00Z</dcterms:created>
  <dcterms:modified xsi:type="dcterms:W3CDTF">2020-06-22T07:15:00Z</dcterms:modified>
</cp:coreProperties>
</file>