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9F" w:rsidRPr="00C865D1" w:rsidRDefault="00FE729F" w:rsidP="00C865D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i/>
          <w:sz w:val="28"/>
          <w:szCs w:val="28"/>
        </w:rPr>
        <w:t xml:space="preserve">                 </w:t>
      </w:r>
    </w:p>
    <w:p w:rsidR="00FE729F" w:rsidRPr="007040E4" w:rsidRDefault="00FE729F" w:rsidP="00C865D1">
      <w:pPr>
        <w:ind w:right="-1"/>
        <w:jc w:val="center"/>
        <w:rPr>
          <w:sz w:val="24"/>
          <w:szCs w:val="24"/>
        </w:rPr>
      </w:pPr>
      <w:r w:rsidRPr="007040E4">
        <w:rPr>
          <w:sz w:val="24"/>
          <w:szCs w:val="24"/>
        </w:rPr>
        <w:t>СОВЕТ СЕВЕРНОГО СЕЛЬСКОГО ПОСЕЛЕНИЯ</w:t>
      </w:r>
    </w:p>
    <w:p w:rsidR="00FE729F" w:rsidRPr="007040E4" w:rsidRDefault="00FE729F" w:rsidP="00C865D1">
      <w:pPr>
        <w:ind w:right="-1"/>
        <w:jc w:val="center"/>
        <w:rPr>
          <w:sz w:val="24"/>
          <w:szCs w:val="24"/>
        </w:rPr>
      </w:pPr>
      <w:r w:rsidRPr="007040E4">
        <w:rPr>
          <w:sz w:val="24"/>
          <w:szCs w:val="24"/>
        </w:rPr>
        <w:t>ШЕГАРСКОГО РАЙОНА ТОМСКОЙ ОБЛАСТИ</w:t>
      </w:r>
    </w:p>
    <w:p w:rsidR="00FE729F" w:rsidRPr="007040E4" w:rsidRDefault="00FE729F" w:rsidP="00896245">
      <w:pPr>
        <w:ind w:right="-1"/>
        <w:jc w:val="center"/>
        <w:rPr>
          <w:sz w:val="24"/>
          <w:szCs w:val="24"/>
        </w:rPr>
      </w:pPr>
    </w:p>
    <w:p w:rsidR="00FE729F" w:rsidRDefault="00FE729F" w:rsidP="00B75DD8">
      <w:pPr>
        <w:ind w:right="-1"/>
        <w:jc w:val="center"/>
        <w:rPr>
          <w:sz w:val="24"/>
          <w:szCs w:val="24"/>
        </w:rPr>
      </w:pPr>
    </w:p>
    <w:p w:rsidR="00FE729F" w:rsidRDefault="00FE729F" w:rsidP="00B75DD8">
      <w:pPr>
        <w:ind w:right="-1"/>
        <w:jc w:val="center"/>
        <w:rPr>
          <w:sz w:val="24"/>
          <w:szCs w:val="24"/>
        </w:rPr>
      </w:pPr>
      <w:r w:rsidRPr="007040E4">
        <w:rPr>
          <w:sz w:val="24"/>
          <w:szCs w:val="24"/>
        </w:rPr>
        <w:t>РЕШЕНИЕ</w:t>
      </w:r>
    </w:p>
    <w:p w:rsidR="00FE729F" w:rsidRDefault="00FE729F" w:rsidP="00B75DD8">
      <w:pPr>
        <w:ind w:right="-1"/>
        <w:jc w:val="center"/>
        <w:rPr>
          <w:sz w:val="24"/>
          <w:szCs w:val="24"/>
        </w:rPr>
      </w:pPr>
    </w:p>
    <w:p w:rsidR="00FE729F" w:rsidRDefault="00FE729F" w:rsidP="007F089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smartTag w:uri="urn:schemas-microsoft-com:office:smarttags" w:element="metricconverter">
        <w:smartTagPr>
          <w:attr w:name="ProductID" w:val="2019 г"/>
        </w:smartTagPr>
        <w:r w:rsidRPr="00774A42">
          <w:rPr>
            <w:sz w:val="24"/>
            <w:szCs w:val="24"/>
          </w:rPr>
          <w:t>201</w:t>
        </w:r>
        <w:r>
          <w:rPr>
            <w:sz w:val="24"/>
            <w:szCs w:val="24"/>
          </w:rPr>
          <w:t>9 г</w:t>
        </w:r>
      </w:smartTag>
      <w:r>
        <w:rPr>
          <w:sz w:val="24"/>
          <w:szCs w:val="24"/>
        </w:rPr>
        <w:t>.                                                                                              № __</w:t>
      </w:r>
    </w:p>
    <w:p w:rsidR="00FE729F" w:rsidRPr="007F089F" w:rsidRDefault="00FE729F" w:rsidP="007040E4">
      <w:pPr>
        <w:tabs>
          <w:tab w:val="right" w:pos="9357"/>
        </w:tabs>
        <w:ind w:right="-1"/>
        <w:rPr>
          <w:sz w:val="24"/>
          <w:szCs w:val="24"/>
        </w:rPr>
      </w:pPr>
      <w:r w:rsidRPr="007F089F">
        <w:rPr>
          <w:sz w:val="24"/>
          <w:szCs w:val="24"/>
        </w:rPr>
        <w:tab/>
      </w:r>
      <w:r w:rsidRPr="007F089F">
        <w:rPr>
          <w:sz w:val="24"/>
          <w:szCs w:val="24"/>
          <w:u w:val="single"/>
        </w:rPr>
        <w:t xml:space="preserve">-ое собрание </w:t>
      </w:r>
      <w:r w:rsidRPr="007F089F">
        <w:rPr>
          <w:sz w:val="24"/>
          <w:szCs w:val="24"/>
          <w:u w:val="single"/>
          <w:lang w:val="en-US"/>
        </w:rPr>
        <w:t>IV</w:t>
      </w:r>
      <w:r w:rsidRPr="007F089F">
        <w:rPr>
          <w:sz w:val="24"/>
          <w:szCs w:val="24"/>
          <w:u w:val="single"/>
        </w:rPr>
        <w:t>-го созыва</w:t>
      </w:r>
    </w:p>
    <w:p w:rsidR="00FE729F" w:rsidRDefault="00FE729F" w:rsidP="007040E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FE729F" w:rsidRDefault="00FE729F" w:rsidP="00896245">
      <w:pPr>
        <w:ind w:right="-2"/>
        <w:jc w:val="center"/>
        <w:rPr>
          <w:sz w:val="24"/>
          <w:szCs w:val="24"/>
        </w:rPr>
      </w:pPr>
    </w:p>
    <w:p w:rsidR="00FE729F" w:rsidRDefault="00FE729F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FE729F" w:rsidRPr="00F05FD4" w:rsidRDefault="00FE729F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FE729F" w:rsidRDefault="00FE729F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FE729F" w:rsidRDefault="00FE729F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E729F" w:rsidRPr="00F05FD4" w:rsidRDefault="00FE729F" w:rsidP="007040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5FD4">
        <w:rPr>
          <w:sz w:val="24"/>
          <w:szCs w:val="24"/>
        </w:rPr>
        <w:t>РЕШИЛ:</w:t>
      </w:r>
    </w:p>
    <w:p w:rsidR="00FE729F" w:rsidRPr="00E64646" w:rsidRDefault="00FE729F" w:rsidP="00D349E5">
      <w:pPr>
        <w:pStyle w:val="ConsPlusNormal"/>
        <w:ind w:firstLine="709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FE729F" w:rsidRDefault="00FE729F" w:rsidP="0064123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пункт 13 части 1 статьи 5 изложить в следующей редакции: «13) осуществление деятельности по обращению с животными без владельцев, обитающими на территории поселения»;</w:t>
      </w:r>
    </w:p>
    <w:p w:rsidR="00FE729F" w:rsidRDefault="00FE729F" w:rsidP="002B46A9">
      <w:pPr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 xml:space="preserve">2) пункт 16 части 1 статьи 4 изложить в следующей редакции: «16) </w:t>
      </w:r>
      <w:r w:rsidRPr="002B46A9">
        <w:rPr>
          <w:rStyle w:val="blk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E729F" w:rsidRDefault="00FE729F" w:rsidP="002B46A9">
      <w:pPr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3) пункт 5 части 1 статьи 4 после слов </w:t>
      </w:r>
      <w:r w:rsidRPr="007040E4">
        <w:rPr>
          <w:sz w:val="24"/>
          <w:szCs w:val="24"/>
        </w:rPr>
        <w:t>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>
        <w:rPr>
          <w:sz w:val="24"/>
          <w:szCs w:val="24"/>
        </w:rPr>
        <w:t xml:space="preserve">; </w:t>
      </w:r>
    </w:p>
    <w:p w:rsidR="00FE729F" w:rsidRDefault="00FE729F" w:rsidP="001B60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67B9B">
        <w:rPr>
          <w:sz w:val="24"/>
          <w:szCs w:val="24"/>
        </w:rPr>
        <w:t>пункт 2 статьи 11 изложить в следующей редакции:</w:t>
      </w:r>
      <w:r>
        <w:rPr>
          <w:sz w:val="24"/>
          <w:szCs w:val="24"/>
        </w:rPr>
        <w:t xml:space="preserve"> «</w:t>
      </w:r>
      <w:r w:rsidRPr="00D67B9B"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sz w:val="24"/>
          <w:szCs w:val="24"/>
        </w:rPr>
        <w:t>вины участников схода граждан.»;</w:t>
      </w:r>
    </w:p>
    <w:p w:rsidR="00FE729F" w:rsidRPr="0075295E" w:rsidRDefault="00FE729F" w:rsidP="0075295E">
      <w:pPr>
        <w:pStyle w:val="ConsPlusNormal"/>
        <w:ind w:firstLine="540"/>
        <w:jc w:val="both"/>
        <w:rPr>
          <w:sz w:val="24"/>
          <w:szCs w:val="24"/>
        </w:rPr>
      </w:pPr>
      <w:r w:rsidRPr="0075295E">
        <w:rPr>
          <w:sz w:val="24"/>
          <w:szCs w:val="24"/>
        </w:rPr>
        <w:t>5) подпункт 5 пункта 1 ст</w:t>
      </w:r>
      <w:r>
        <w:rPr>
          <w:sz w:val="24"/>
          <w:szCs w:val="24"/>
        </w:rPr>
        <w:t>атьи 6 признать утратившим силу.</w:t>
      </w:r>
    </w:p>
    <w:p w:rsidR="00FE729F" w:rsidRPr="00E64646" w:rsidRDefault="00FE729F" w:rsidP="0057181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E64646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FE729F" w:rsidRPr="00E64646" w:rsidRDefault="00FE729F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FE729F" w:rsidRPr="00E64646" w:rsidRDefault="00FE729F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FE729F" w:rsidRPr="00E64646" w:rsidRDefault="00FE729F" w:rsidP="00A47F3E">
      <w:pPr>
        <w:spacing w:line="240" w:lineRule="exact"/>
        <w:jc w:val="both"/>
        <w:rPr>
          <w:sz w:val="24"/>
          <w:szCs w:val="24"/>
        </w:rPr>
      </w:pPr>
    </w:p>
    <w:p w:rsidR="00FE729F" w:rsidRDefault="00FE729F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FE729F" w:rsidRPr="00E64646" w:rsidRDefault="00FE729F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E729F" w:rsidRDefault="00FE729F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</w:t>
      </w:r>
      <w:r w:rsidRPr="00F74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41DF">
        <w:rPr>
          <w:rFonts w:ascii="Times New Roman" w:hAnsi="Times New Roman"/>
          <w:sz w:val="24"/>
          <w:szCs w:val="24"/>
        </w:rPr>
        <w:t xml:space="preserve">        Ю.С. Васильева</w:t>
      </w:r>
    </w:p>
    <w:p w:rsidR="00FE729F" w:rsidRDefault="00FE729F" w:rsidP="005139B2">
      <w:pPr>
        <w:spacing w:line="240" w:lineRule="exact"/>
        <w:rPr>
          <w:sz w:val="24"/>
          <w:szCs w:val="24"/>
        </w:rPr>
      </w:pPr>
    </w:p>
    <w:p w:rsidR="00FE729F" w:rsidRPr="00890320" w:rsidRDefault="00FE729F" w:rsidP="005139B2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ПОЯСНИТЕЛЬНАЯ ЗАПИСКА</w:t>
      </w:r>
    </w:p>
    <w:p w:rsidR="00FE729F" w:rsidRPr="00890320" w:rsidRDefault="00FE729F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к проекту решения Совета Северного сельского поселения</w:t>
      </w:r>
    </w:p>
    <w:p w:rsidR="00FE729F" w:rsidRDefault="00FE729F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FE729F" w:rsidRPr="00890320" w:rsidRDefault="00FE729F" w:rsidP="005139B2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FE729F" w:rsidRDefault="00FE729F" w:rsidP="00384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Настоящий проект подготовлен в целях совершенствования Устава муниципального образования «Северное сельское поселение»</w:t>
      </w:r>
      <w:r>
        <w:rPr>
          <w:sz w:val="24"/>
          <w:szCs w:val="24"/>
        </w:rPr>
        <w:t xml:space="preserve"> (далее – Устав)</w:t>
      </w:r>
      <w:r w:rsidRPr="00890320">
        <w:rPr>
          <w:sz w:val="24"/>
          <w:szCs w:val="24"/>
        </w:rPr>
        <w:t xml:space="preserve">. </w:t>
      </w:r>
    </w:p>
    <w:p w:rsidR="00FE729F" w:rsidRDefault="00FE729F" w:rsidP="00485B80">
      <w:pPr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 xml:space="preserve">Федеральным законом от 31.12.2017 года № 503-ФЗ «О внесении изменений в Федеральный закон  «Об отходах производства и потребления и отдельные законодательные акты Российской Федерации, который вступил в силу с 01.01.2019 года, определено участие сельских поселений в организации деятельности по накоплению (в том числе раздельному накоплению) и транспортированию твёрдых коммунальных отходов, в связи   с  этим необходимо пункт 16 части 1 статьи 4 Устава  изложить в следующей редакции: «16) </w:t>
      </w:r>
      <w:r w:rsidRPr="002B46A9">
        <w:rPr>
          <w:rStyle w:val="blk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Style w:val="blk"/>
          <w:sz w:val="24"/>
          <w:szCs w:val="24"/>
        </w:rPr>
        <w:t>».</w:t>
      </w:r>
    </w:p>
    <w:p w:rsidR="00FE729F" w:rsidRDefault="00FE729F" w:rsidP="007E43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 требует изменений  пункта 13 части 1 статьи 5, который необходимо  изложить в следующей редакции: «13) осуществление деятельности по обращению с животными без владельцев, обитающими на территории поселения».</w:t>
      </w:r>
    </w:p>
    <w:p w:rsidR="00FE729F" w:rsidRDefault="00FE729F" w:rsidP="00B75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29.12.2017 года № 443-ФЗ «Об организации дорожного движения В Российской Федерации», вступивший в силу 30.12.2018 года, уточняет полномочия органов местного самоуправления в области организации дорожного движения, по этой причине необходима корректировка </w:t>
      </w:r>
      <w:r>
        <w:rPr>
          <w:rStyle w:val="blk"/>
          <w:sz w:val="24"/>
          <w:szCs w:val="24"/>
        </w:rPr>
        <w:t xml:space="preserve">пункта 5 части 1 статьи 4 Устава, а именно,  после слов </w:t>
      </w:r>
      <w:r w:rsidRPr="007040E4">
        <w:rPr>
          <w:sz w:val="24"/>
          <w:szCs w:val="24"/>
        </w:rPr>
        <w:t>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>
        <w:rPr>
          <w:sz w:val="24"/>
          <w:szCs w:val="24"/>
        </w:rPr>
        <w:t>.</w:t>
      </w:r>
    </w:p>
    <w:p w:rsidR="00FE729F" w:rsidRDefault="00FE729F" w:rsidP="007A35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 w:rsidRPr="00B84CFA">
        <w:rPr>
          <w:sz w:val="24"/>
          <w:szCs w:val="24"/>
        </w:rPr>
        <w:t xml:space="preserve"> </w:t>
      </w:r>
      <w:r w:rsidRPr="00890320">
        <w:rPr>
          <w:sz w:val="24"/>
          <w:szCs w:val="24"/>
        </w:rPr>
        <w:t xml:space="preserve"> от 6 октяб</w:t>
      </w:r>
      <w:r>
        <w:rPr>
          <w:sz w:val="24"/>
          <w:szCs w:val="24"/>
        </w:rPr>
        <w:t xml:space="preserve">ря 2003 года № 131-ФЗ  определяет  критерии, при которых  сход граждан считается правомочным, в связи с этим </w:t>
      </w:r>
      <w:r w:rsidRPr="00D67B9B">
        <w:rPr>
          <w:sz w:val="24"/>
          <w:szCs w:val="24"/>
        </w:rPr>
        <w:t>пункт 2 статьи 11</w:t>
      </w:r>
      <w:r>
        <w:rPr>
          <w:sz w:val="24"/>
          <w:szCs w:val="24"/>
        </w:rPr>
        <w:t xml:space="preserve"> Устава</w:t>
      </w:r>
      <w:r w:rsidRPr="00D67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изложить в новой </w:t>
      </w:r>
      <w:r w:rsidRPr="00D67B9B">
        <w:rPr>
          <w:sz w:val="24"/>
          <w:szCs w:val="24"/>
        </w:rPr>
        <w:t xml:space="preserve"> редакции:</w:t>
      </w:r>
      <w:r>
        <w:rPr>
          <w:sz w:val="24"/>
          <w:szCs w:val="24"/>
        </w:rPr>
        <w:t xml:space="preserve"> «</w:t>
      </w:r>
      <w:r w:rsidRPr="00D67B9B"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sz w:val="24"/>
          <w:szCs w:val="24"/>
        </w:rPr>
        <w:t>вины участников схода граждан.».</w:t>
      </w:r>
    </w:p>
    <w:p w:rsidR="00FE729F" w:rsidRDefault="00FE729F" w:rsidP="00FF29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Также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 исключены  полномочия органов местного самоуправления в сфере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  по этой причине </w:t>
      </w:r>
      <w:r w:rsidRPr="0075295E">
        <w:rPr>
          <w:sz w:val="24"/>
          <w:szCs w:val="24"/>
        </w:rPr>
        <w:t>подпункт 5 пункта 1 ст</w:t>
      </w:r>
      <w:r>
        <w:rPr>
          <w:sz w:val="24"/>
          <w:szCs w:val="24"/>
        </w:rPr>
        <w:t>атьи 6  Устава необходимо считать  утратившим силу.</w:t>
      </w:r>
    </w:p>
    <w:p w:rsidR="00FE729F" w:rsidRPr="00890320" w:rsidRDefault="00FE729F" w:rsidP="00384A89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Принятие настоящего проекта не повлечет расходов бюджетных средств, а также не потребует внесения изменений, признания утратившими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FE729F" w:rsidRDefault="00FE729F" w:rsidP="00FF29BD">
      <w:pPr>
        <w:spacing w:line="240" w:lineRule="exact"/>
        <w:rPr>
          <w:b/>
          <w:sz w:val="24"/>
          <w:szCs w:val="24"/>
        </w:rPr>
      </w:pPr>
    </w:p>
    <w:p w:rsidR="00FE729F" w:rsidRDefault="00FE729F" w:rsidP="00FF29BD">
      <w:pPr>
        <w:spacing w:line="240" w:lineRule="exact"/>
        <w:rPr>
          <w:b/>
          <w:sz w:val="24"/>
          <w:szCs w:val="24"/>
        </w:rPr>
      </w:pPr>
    </w:p>
    <w:p w:rsidR="00FE729F" w:rsidRPr="00890320" w:rsidRDefault="00FE729F" w:rsidP="00384A89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ФИНАНСОВО – ЭКОНОМИЧЕСКОЕ ОБОСНОВАНИЕ</w:t>
      </w:r>
    </w:p>
    <w:p w:rsidR="00FE729F" w:rsidRPr="00890320" w:rsidRDefault="00FE729F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к проекту решения Совета Северного сельского поселения </w:t>
      </w:r>
    </w:p>
    <w:p w:rsidR="00FE729F" w:rsidRPr="00890320" w:rsidRDefault="00FE729F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FE729F" w:rsidRPr="00890320" w:rsidRDefault="00FE729F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FE729F" w:rsidRPr="00890320" w:rsidRDefault="00FE729F" w:rsidP="00F07234">
      <w:pPr>
        <w:spacing w:line="240" w:lineRule="exact"/>
        <w:rPr>
          <w:sz w:val="24"/>
          <w:szCs w:val="24"/>
        </w:rPr>
      </w:pPr>
    </w:p>
    <w:p w:rsidR="00FE729F" w:rsidRDefault="00FE729F" w:rsidP="00D31901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Предполагаемый проект решения Совета Северного сельского поселения «О внесении изменений в Устав муниципального образования «Северное сельское поселение» не влечет увеличение расходов или уменьшение доходов бюджета муниципального образовани</w:t>
      </w:r>
      <w:r>
        <w:rPr>
          <w:sz w:val="24"/>
          <w:szCs w:val="24"/>
        </w:rPr>
        <w:t>я «Северное сельское поселение».</w:t>
      </w: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Default="00FE729F" w:rsidP="00D31901">
      <w:pPr>
        <w:ind w:firstLine="709"/>
        <w:jc w:val="center"/>
        <w:rPr>
          <w:b/>
          <w:sz w:val="24"/>
          <w:szCs w:val="24"/>
        </w:rPr>
      </w:pPr>
    </w:p>
    <w:p w:rsidR="00FE729F" w:rsidRPr="00D31901" w:rsidRDefault="00FE729F" w:rsidP="00D31901">
      <w:pPr>
        <w:ind w:firstLine="709"/>
        <w:jc w:val="center"/>
        <w:rPr>
          <w:sz w:val="24"/>
          <w:szCs w:val="24"/>
        </w:rPr>
      </w:pPr>
      <w:r w:rsidRPr="00890320">
        <w:rPr>
          <w:b/>
          <w:sz w:val="24"/>
          <w:szCs w:val="24"/>
        </w:rPr>
        <w:t>ПЕРЕЧЕНЬ</w:t>
      </w:r>
    </w:p>
    <w:p w:rsidR="00FE729F" w:rsidRPr="00890320" w:rsidRDefault="00FE729F" w:rsidP="00384A89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 xml:space="preserve">МУНИЦИПАЛЬНЫХ ПРАВОВЫХ АКТОВ МУНИЦИПАЛЬНОГО </w:t>
      </w:r>
    </w:p>
    <w:p w:rsidR="00FE729F" w:rsidRDefault="00FE729F" w:rsidP="00890320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ОБРАЗОВАНИЯ «СЕВЕРНОЕ СЕЛЬСКОЕ ПОСЕЛЕНИЕ», ПОДЛЕЖАЩИХ  ПРИЗНАНИЮ УТРАТИВШИМИ СИЛУ, ПРИОСТАНОВЛЕНИЮ, ИЗМЕНЕНИЮ В СВЯЗИ С ПРИНЯТИЕМ РЕШЕНИЯ «О ВНЕСЕНИИ ИЗМЕНЕНИЙ В УСТАВ МУНИЦИПАЛЬНОГО ОБРАЗОВАНИЯ «СЕВЕРНОЕ СЕЛЬСКОЕ ПОСЕЛЕНИЕ</w:t>
      </w:r>
    </w:p>
    <w:p w:rsidR="00FE729F" w:rsidRDefault="00FE729F" w:rsidP="00890320">
      <w:pPr>
        <w:jc w:val="center"/>
        <w:rPr>
          <w:b/>
          <w:sz w:val="24"/>
          <w:szCs w:val="24"/>
        </w:rPr>
      </w:pPr>
    </w:p>
    <w:p w:rsidR="00FE729F" w:rsidRPr="00890320" w:rsidRDefault="00FE729F" w:rsidP="00890320">
      <w:pPr>
        <w:ind w:firstLine="708"/>
        <w:jc w:val="both"/>
        <w:rPr>
          <w:b/>
          <w:sz w:val="24"/>
          <w:szCs w:val="24"/>
        </w:rPr>
      </w:pPr>
      <w:r w:rsidRPr="00890320">
        <w:rPr>
          <w:sz w:val="24"/>
          <w:szCs w:val="24"/>
        </w:rPr>
        <w:t>В связи с принятием решения Совета Северного сельского поселения</w:t>
      </w:r>
      <w:r>
        <w:rPr>
          <w:sz w:val="24"/>
          <w:szCs w:val="24"/>
        </w:rPr>
        <w:t xml:space="preserve"> </w:t>
      </w:r>
      <w:r w:rsidRPr="00890320">
        <w:rPr>
          <w:sz w:val="24"/>
          <w:szCs w:val="24"/>
        </w:rPr>
        <w:t>«О внесении изменений в Устав муниципального образования «Северное сельское поселение»  не требуется признания утратившими силу, приостановления и изменения каких-либо муниципальных нормативных правовых актов муниципального образования «Северное сельское поселение</w:t>
      </w:r>
      <w:r>
        <w:rPr>
          <w:sz w:val="24"/>
          <w:szCs w:val="24"/>
        </w:rPr>
        <w:t>.</w:t>
      </w:r>
    </w:p>
    <w:p w:rsidR="00FE729F" w:rsidRPr="00890320" w:rsidRDefault="00FE729F" w:rsidP="00890320">
      <w:pPr>
        <w:spacing w:line="276" w:lineRule="auto"/>
        <w:ind w:firstLine="705"/>
        <w:jc w:val="both"/>
        <w:rPr>
          <w:b/>
          <w:sz w:val="24"/>
          <w:szCs w:val="24"/>
        </w:rPr>
      </w:pPr>
    </w:p>
    <w:p w:rsidR="00FE729F" w:rsidRPr="00890320" w:rsidRDefault="00FE729F" w:rsidP="00890320">
      <w:pPr>
        <w:spacing w:line="276" w:lineRule="auto"/>
        <w:jc w:val="both"/>
        <w:rPr>
          <w:sz w:val="24"/>
          <w:szCs w:val="24"/>
        </w:rPr>
      </w:pPr>
    </w:p>
    <w:p w:rsidR="00FE729F" w:rsidRPr="00890320" w:rsidRDefault="00FE729F" w:rsidP="00890320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sectPr w:rsidR="00FE729F" w:rsidRPr="00890320" w:rsidSect="008028F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9F" w:rsidRDefault="00FE729F" w:rsidP="00460803">
      <w:r>
        <w:separator/>
      </w:r>
    </w:p>
  </w:endnote>
  <w:endnote w:type="continuationSeparator" w:id="0">
    <w:p w:rsidR="00FE729F" w:rsidRDefault="00FE729F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9F" w:rsidRDefault="00FE729F" w:rsidP="00460803">
      <w:r>
        <w:separator/>
      </w:r>
    </w:p>
  </w:footnote>
  <w:footnote w:type="continuationSeparator" w:id="0">
    <w:p w:rsidR="00FE729F" w:rsidRDefault="00FE729F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9F" w:rsidRDefault="00FE729F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29F" w:rsidRDefault="00FE72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9F" w:rsidRDefault="00FE729F" w:rsidP="00822CF5">
    <w:pPr>
      <w:pStyle w:val="Header"/>
      <w:framePr w:wrap="around" w:vAnchor="text" w:hAnchor="margin" w:xAlign="center" w:y="1"/>
      <w:rPr>
        <w:rStyle w:val="PageNumber"/>
      </w:rPr>
    </w:pPr>
  </w:p>
  <w:p w:rsidR="00FE729F" w:rsidRDefault="00FE729F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7623"/>
    <w:rsid w:val="000204B9"/>
    <w:rsid w:val="00020D51"/>
    <w:rsid w:val="000210A0"/>
    <w:rsid w:val="0002275B"/>
    <w:rsid w:val="00031AD2"/>
    <w:rsid w:val="0005538B"/>
    <w:rsid w:val="00063518"/>
    <w:rsid w:val="00081B7D"/>
    <w:rsid w:val="000869B1"/>
    <w:rsid w:val="0009242A"/>
    <w:rsid w:val="00094FC2"/>
    <w:rsid w:val="000B430C"/>
    <w:rsid w:val="000B5578"/>
    <w:rsid w:val="000E3D34"/>
    <w:rsid w:val="000F1610"/>
    <w:rsid w:val="000F3CC4"/>
    <w:rsid w:val="00101632"/>
    <w:rsid w:val="0011153C"/>
    <w:rsid w:val="0011162E"/>
    <w:rsid w:val="00126728"/>
    <w:rsid w:val="00132E3E"/>
    <w:rsid w:val="00135F36"/>
    <w:rsid w:val="001471C5"/>
    <w:rsid w:val="00151F50"/>
    <w:rsid w:val="00156736"/>
    <w:rsid w:val="0016219C"/>
    <w:rsid w:val="001705D3"/>
    <w:rsid w:val="0017331D"/>
    <w:rsid w:val="00177A4E"/>
    <w:rsid w:val="00182C33"/>
    <w:rsid w:val="00185FD2"/>
    <w:rsid w:val="001869C7"/>
    <w:rsid w:val="001A5E00"/>
    <w:rsid w:val="001B3EE0"/>
    <w:rsid w:val="001B4D2B"/>
    <w:rsid w:val="001B6083"/>
    <w:rsid w:val="001D31A1"/>
    <w:rsid w:val="001D6439"/>
    <w:rsid w:val="001E096C"/>
    <w:rsid w:val="001E17A3"/>
    <w:rsid w:val="001E4500"/>
    <w:rsid w:val="001E7A9F"/>
    <w:rsid w:val="001F1BCC"/>
    <w:rsid w:val="001F3B17"/>
    <w:rsid w:val="001F408A"/>
    <w:rsid w:val="002040F1"/>
    <w:rsid w:val="00204275"/>
    <w:rsid w:val="002065E1"/>
    <w:rsid w:val="00213791"/>
    <w:rsid w:val="00224783"/>
    <w:rsid w:val="00240C78"/>
    <w:rsid w:val="00245A6A"/>
    <w:rsid w:val="00246810"/>
    <w:rsid w:val="0026265E"/>
    <w:rsid w:val="00275938"/>
    <w:rsid w:val="00275D8D"/>
    <w:rsid w:val="002774C7"/>
    <w:rsid w:val="00291C6D"/>
    <w:rsid w:val="00294A3D"/>
    <w:rsid w:val="002B46A9"/>
    <w:rsid w:val="002C181B"/>
    <w:rsid w:val="002C5706"/>
    <w:rsid w:val="002D711C"/>
    <w:rsid w:val="002E569C"/>
    <w:rsid w:val="002F1E6B"/>
    <w:rsid w:val="00306C6F"/>
    <w:rsid w:val="00312760"/>
    <w:rsid w:val="00316CD3"/>
    <w:rsid w:val="00322F14"/>
    <w:rsid w:val="00332FFB"/>
    <w:rsid w:val="00342AF5"/>
    <w:rsid w:val="00350D40"/>
    <w:rsid w:val="003618F3"/>
    <w:rsid w:val="00371258"/>
    <w:rsid w:val="003755C9"/>
    <w:rsid w:val="003809CF"/>
    <w:rsid w:val="00384A89"/>
    <w:rsid w:val="00386FB7"/>
    <w:rsid w:val="003A5EF7"/>
    <w:rsid w:val="003B24EA"/>
    <w:rsid w:val="003D2A32"/>
    <w:rsid w:val="003D4268"/>
    <w:rsid w:val="003D4C53"/>
    <w:rsid w:val="003D70FD"/>
    <w:rsid w:val="003E027F"/>
    <w:rsid w:val="003E2A51"/>
    <w:rsid w:val="00427639"/>
    <w:rsid w:val="00430BD1"/>
    <w:rsid w:val="004314B1"/>
    <w:rsid w:val="00441E22"/>
    <w:rsid w:val="00457F88"/>
    <w:rsid w:val="00460803"/>
    <w:rsid w:val="00462284"/>
    <w:rsid w:val="00463FEC"/>
    <w:rsid w:val="00485B80"/>
    <w:rsid w:val="004977E3"/>
    <w:rsid w:val="004A4E8C"/>
    <w:rsid w:val="004B2031"/>
    <w:rsid w:val="004E2E7E"/>
    <w:rsid w:val="004F1A83"/>
    <w:rsid w:val="00502041"/>
    <w:rsid w:val="00506B86"/>
    <w:rsid w:val="00511964"/>
    <w:rsid w:val="005127A7"/>
    <w:rsid w:val="00512FBE"/>
    <w:rsid w:val="005139B2"/>
    <w:rsid w:val="00514091"/>
    <w:rsid w:val="00515271"/>
    <w:rsid w:val="005256EA"/>
    <w:rsid w:val="00536EA0"/>
    <w:rsid w:val="00560CD5"/>
    <w:rsid w:val="00567DB4"/>
    <w:rsid w:val="00571818"/>
    <w:rsid w:val="00584D54"/>
    <w:rsid w:val="005A149F"/>
    <w:rsid w:val="005A2F23"/>
    <w:rsid w:val="005A53E1"/>
    <w:rsid w:val="005B74B2"/>
    <w:rsid w:val="005B7AF8"/>
    <w:rsid w:val="005C53BB"/>
    <w:rsid w:val="005D24CB"/>
    <w:rsid w:val="005D3783"/>
    <w:rsid w:val="005D766B"/>
    <w:rsid w:val="005E29E2"/>
    <w:rsid w:val="005E2ABD"/>
    <w:rsid w:val="005F3DED"/>
    <w:rsid w:val="00631686"/>
    <w:rsid w:val="00631865"/>
    <w:rsid w:val="00637D8C"/>
    <w:rsid w:val="00641236"/>
    <w:rsid w:val="00660C97"/>
    <w:rsid w:val="00663F37"/>
    <w:rsid w:val="00670940"/>
    <w:rsid w:val="00680814"/>
    <w:rsid w:val="00683A96"/>
    <w:rsid w:val="00683EFE"/>
    <w:rsid w:val="00683F53"/>
    <w:rsid w:val="006A29A1"/>
    <w:rsid w:val="006A709B"/>
    <w:rsid w:val="006A76FD"/>
    <w:rsid w:val="006B08F6"/>
    <w:rsid w:val="006B3796"/>
    <w:rsid w:val="006C1C1C"/>
    <w:rsid w:val="006C1FCD"/>
    <w:rsid w:val="006C6C4C"/>
    <w:rsid w:val="006F3F19"/>
    <w:rsid w:val="006F5A65"/>
    <w:rsid w:val="007008AA"/>
    <w:rsid w:val="007040E4"/>
    <w:rsid w:val="0070688A"/>
    <w:rsid w:val="007121CE"/>
    <w:rsid w:val="00717ECB"/>
    <w:rsid w:val="00727F87"/>
    <w:rsid w:val="00731198"/>
    <w:rsid w:val="00743A6D"/>
    <w:rsid w:val="0075295E"/>
    <w:rsid w:val="00763FD6"/>
    <w:rsid w:val="007678FF"/>
    <w:rsid w:val="00773CF4"/>
    <w:rsid w:val="00774A42"/>
    <w:rsid w:val="00781C3B"/>
    <w:rsid w:val="00784064"/>
    <w:rsid w:val="0079337D"/>
    <w:rsid w:val="00793E69"/>
    <w:rsid w:val="00797E9E"/>
    <w:rsid w:val="007A3578"/>
    <w:rsid w:val="007B1097"/>
    <w:rsid w:val="007D70F6"/>
    <w:rsid w:val="007E4305"/>
    <w:rsid w:val="007E529A"/>
    <w:rsid w:val="007F089F"/>
    <w:rsid w:val="007F3AB0"/>
    <w:rsid w:val="008004AD"/>
    <w:rsid w:val="008028FC"/>
    <w:rsid w:val="008037DA"/>
    <w:rsid w:val="00804BCA"/>
    <w:rsid w:val="00822CF5"/>
    <w:rsid w:val="008230B3"/>
    <w:rsid w:val="00823B98"/>
    <w:rsid w:val="00827B23"/>
    <w:rsid w:val="00833B5A"/>
    <w:rsid w:val="0083452D"/>
    <w:rsid w:val="00834EB5"/>
    <w:rsid w:val="00836443"/>
    <w:rsid w:val="00837E58"/>
    <w:rsid w:val="008414DD"/>
    <w:rsid w:val="008501C5"/>
    <w:rsid w:val="008516F9"/>
    <w:rsid w:val="0085364E"/>
    <w:rsid w:val="0085567D"/>
    <w:rsid w:val="008559F7"/>
    <w:rsid w:val="008608A4"/>
    <w:rsid w:val="00871CE3"/>
    <w:rsid w:val="00880DA8"/>
    <w:rsid w:val="00890320"/>
    <w:rsid w:val="00890978"/>
    <w:rsid w:val="00891BCD"/>
    <w:rsid w:val="00896245"/>
    <w:rsid w:val="008C03E2"/>
    <w:rsid w:val="008C0785"/>
    <w:rsid w:val="008C1492"/>
    <w:rsid w:val="008C3715"/>
    <w:rsid w:val="008C7911"/>
    <w:rsid w:val="008D2DC6"/>
    <w:rsid w:val="008D55B1"/>
    <w:rsid w:val="008E54EF"/>
    <w:rsid w:val="008E7CE4"/>
    <w:rsid w:val="008F58F0"/>
    <w:rsid w:val="008F73DA"/>
    <w:rsid w:val="0090494B"/>
    <w:rsid w:val="0090500F"/>
    <w:rsid w:val="00910DF8"/>
    <w:rsid w:val="0091682F"/>
    <w:rsid w:val="00920017"/>
    <w:rsid w:val="0094665F"/>
    <w:rsid w:val="00955772"/>
    <w:rsid w:val="00955912"/>
    <w:rsid w:val="0097428E"/>
    <w:rsid w:val="009878BE"/>
    <w:rsid w:val="009A5E58"/>
    <w:rsid w:val="009B035C"/>
    <w:rsid w:val="009B3717"/>
    <w:rsid w:val="009C15D2"/>
    <w:rsid w:val="009C6A35"/>
    <w:rsid w:val="009D3699"/>
    <w:rsid w:val="009D7F50"/>
    <w:rsid w:val="009E2590"/>
    <w:rsid w:val="009E43D1"/>
    <w:rsid w:val="009E5F62"/>
    <w:rsid w:val="009E6248"/>
    <w:rsid w:val="009F5BCD"/>
    <w:rsid w:val="009F768D"/>
    <w:rsid w:val="00A0690B"/>
    <w:rsid w:val="00A17115"/>
    <w:rsid w:val="00A26CD2"/>
    <w:rsid w:val="00A47F3E"/>
    <w:rsid w:val="00A73376"/>
    <w:rsid w:val="00A74795"/>
    <w:rsid w:val="00A82112"/>
    <w:rsid w:val="00A86252"/>
    <w:rsid w:val="00A9429D"/>
    <w:rsid w:val="00AA4973"/>
    <w:rsid w:val="00AB06DC"/>
    <w:rsid w:val="00AC2E23"/>
    <w:rsid w:val="00AE0938"/>
    <w:rsid w:val="00AE51EA"/>
    <w:rsid w:val="00AF3510"/>
    <w:rsid w:val="00B17794"/>
    <w:rsid w:val="00B23693"/>
    <w:rsid w:val="00B3340A"/>
    <w:rsid w:val="00B646BA"/>
    <w:rsid w:val="00B75DD8"/>
    <w:rsid w:val="00B84CFA"/>
    <w:rsid w:val="00B86A18"/>
    <w:rsid w:val="00BA2414"/>
    <w:rsid w:val="00BA40A2"/>
    <w:rsid w:val="00BB0374"/>
    <w:rsid w:val="00BB0FEA"/>
    <w:rsid w:val="00BB4626"/>
    <w:rsid w:val="00BB58A0"/>
    <w:rsid w:val="00BB6AA7"/>
    <w:rsid w:val="00BC075C"/>
    <w:rsid w:val="00BC2A2E"/>
    <w:rsid w:val="00BC3AAE"/>
    <w:rsid w:val="00BC4BC1"/>
    <w:rsid w:val="00BC6554"/>
    <w:rsid w:val="00BC6559"/>
    <w:rsid w:val="00BC78CB"/>
    <w:rsid w:val="00BD4557"/>
    <w:rsid w:val="00BE3758"/>
    <w:rsid w:val="00BF3F55"/>
    <w:rsid w:val="00BF4BAA"/>
    <w:rsid w:val="00C20459"/>
    <w:rsid w:val="00C4016E"/>
    <w:rsid w:val="00C401AB"/>
    <w:rsid w:val="00C542D4"/>
    <w:rsid w:val="00C648FB"/>
    <w:rsid w:val="00C66DAD"/>
    <w:rsid w:val="00C82073"/>
    <w:rsid w:val="00C865D1"/>
    <w:rsid w:val="00C86D03"/>
    <w:rsid w:val="00CC36DB"/>
    <w:rsid w:val="00CC48D3"/>
    <w:rsid w:val="00CD6EFD"/>
    <w:rsid w:val="00CE14D9"/>
    <w:rsid w:val="00CF04A5"/>
    <w:rsid w:val="00CF4489"/>
    <w:rsid w:val="00CF499C"/>
    <w:rsid w:val="00D020B2"/>
    <w:rsid w:val="00D13487"/>
    <w:rsid w:val="00D23C83"/>
    <w:rsid w:val="00D301D4"/>
    <w:rsid w:val="00D31901"/>
    <w:rsid w:val="00D349E5"/>
    <w:rsid w:val="00D4119B"/>
    <w:rsid w:val="00D46D94"/>
    <w:rsid w:val="00D52A47"/>
    <w:rsid w:val="00D53722"/>
    <w:rsid w:val="00D54F95"/>
    <w:rsid w:val="00D557C4"/>
    <w:rsid w:val="00D67B9B"/>
    <w:rsid w:val="00D9422F"/>
    <w:rsid w:val="00DA0F2E"/>
    <w:rsid w:val="00DA77A7"/>
    <w:rsid w:val="00DC6336"/>
    <w:rsid w:val="00DC73C7"/>
    <w:rsid w:val="00DD10A5"/>
    <w:rsid w:val="00DD3342"/>
    <w:rsid w:val="00DD620F"/>
    <w:rsid w:val="00DD7A64"/>
    <w:rsid w:val="00DE5E62"/>
    <w:rsid w:val="00DF604F"/>
    <w:rsid w:val="00E00763"/>
    <w:rsid w:val="00E00BE8"/>
    <w:rsid w:val="00E013B5"/>
    <w:rsid w:val="00E14B26"/>
    <w:rsid w:val="00E21E59"/>
    <w:rsid w:val="00E25415"/>
    <w:rsid w:val="00E26FC0"/>
    <w:rsid w:val="00E40BB7"/>
    <w:rsid w:val="00E5163C"/>
    <w:rsid w:val="00E543FA"/>
    <w:rsid w:val="00E64646"/>
    <w:rsid w:val="00E721E1"/>
    <w:rsid w:val="00E73E8A"/>
    <w:rsid w:val="00E7533A"/>
    <w:rsid w:val="00E8030D"/>
    <w:rsid w:val="00E868AA"/>
    <w:rsid w:val="00E941E5"/>
    <w:rsid w:val="00EB2186"/>
    <w:rsid w:val="00EC57D1"/>
    <w:rsid w:val="00EC6E65"/>
    <w:rsid w:val="00ED1656"/>
    <w:rsid w:val="00EE32BA"/>
    <w:rsid w:val="00EF0878"/>
    <w:rsid w:val="00F05FD4"/>
    <w:rsid w:val="00F07234"/>
    <w:rsid w:val="00F30A23"/>
    <w:rsid w:val="00F42A0A"/>
    <w:rsid w:val="00F624C5"/>
    <w:rsid w:val="00F72F4C"/>
    <w:rsid w:val="00F741DF"/>
    <w:rsid w:val="00FA3115"/>
    <w:rsid w:val="00FA64DF"/>
    <w:rsid w:val="00FB0ADD"/>
    <w:rsid w:val="00FB5E92"/>
    <w:rsid w:val="00FB7532"/>
    <w:rsid w:val="00FC42B5"/>
    <w:rsid w:val="00FE729F"/>
    <w:rsid w:val="00FF29BD"/>
    <w:rsid w:val="00FF537A"/>
    <w:rsid w:val="00FF59F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A86252"/>
    <w:rPr>
      <w:rFonts w:cs="Times New Roman"/>
    </w:rPr>
  </w:style>
  <w:style w:type="paragraph" w:customStyle="1" w:styleId="ConsPlusTitle">
    <w:name w:val="ConsPlusTitle"/>
    <w:uiPriority w:val="99"/>
    <w:rsid w:val="00384A89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831</TotalTime>
  <Pages>4</Pages>
  <Words>1117</Words>
  <Characters>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2019-05-22T08:19:00Z</cp:lastPrinted>
  <dcterms:created xsi:type="dcterms:W3CDTF">2017-12-12T06:03:00Z</dcterms:created>
  <dcterms:modified xsi:type="dcterms:W3CDTF">2019-06-14T02:09:00Z</dcterms:modified>
</cp:coreProperties>
</file>