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E" w:rsidRPr="0013001E" w:rsidRDefault="0013001E" w:rsidP="0013001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3001E">
        <w:rPr>
          <w:rFonts w:ascii="Times New Roman" w:hAnsi="Times New Roman"/>
          <w:b w:val="0"/>
          <w:sz w:val="28"/>
          <w:szCs w:val="28"/>
        </w:rPr>
        <w:t>Администрация Северного сельского поселения</w:t>
      </w:r>
    </w:p>
    <w:p w:rsidR="0013001E" w:rsidRPr="00071AB6" w:rsidRDefault="0013001E" w:rsidP="00071AB6">
      <w:pPr>
        <w:pStyle w:val="2"/>
      </w:pPr>
      <w:r>
        <w:t xml:space="preserve">Шегарского района </w:t>
      </w:r>
      <w:r w:rsidRPr="0017564B">
        <w:t xml:space="preserve"> Томской области</w:t>
      </w:r>
    </w:p>
    <w:p w:rsidR="0013001E" w:rsidRPr="0017564B" w:rsidRDefault="0013001E" w:rsidP="0013001E">
      <w:pPr>
        <w:tabs>
          <w:tab w:val="center" w:pos="5244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17564B">
        <w:rPr>
          <w:szCs w:val="28"/>
        </w:rPr>
        <w:t>ПОСТАНОВЛЕНИЕ</w:t>
      </w:r>
    </w:p>
    <w:p w:rsidR="0013001E" w:rsidRPr="00071AB6" w:rsidRDefault="0013001E" w:rsidP="0013001E">
      <w:pPr>
        <w:rPr>
          <w:b/>
          <w:sz w:val="24"/>
          <w:szCs w:val="24"/>
        </w:rPr>
      </w:pPr>
    </w:p>
    <w:p w:rsidR="0013001E" w:rsidRDefault="003A4E8B" w:rsidP="005D4FC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B6DB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EB6DB6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="0013001E" w:rsidRPr="00EF4441">
        <w:rPr>
          <w:sz w:val="24"/>
          <w:szCs w:val="24"/>
        </w:rPr>
        <w:t xml:space="preserve"> г.                           </w:t>
      </w:r>
      <w:r w:rsidR="00D615C3">
        <w:rPr>
          <w:sz w:val="24"/>
          <w:szCs w:val="24"/>
        </w:rPr>
        <w:t xml:space="preserve">                                                               </w:t>
      </w:r>
      <w:r w:rsidR="0013001E" w:rsidRPr="00EF4441">
        <w:rPr>
          <w:sz w:val="24"/>
          <w:szCs w:val="24"/>
        </w:rPr>
        <w:t xml:space="preserve">     </w:t>
      </w:r>
      <w:r w:rsidR="00EB6DB6">
        <w:rPr>
          <w:sz w:val="24"/>
          <w:szCs w:val="24"/>
        </w:rPr>
        <w:t xml:space="preserve">                         </w:t>
      </w:r>
      <w:r w:rsidR="0013001E" w:rsidRPr="00EF4441">
        <w:rPr>
          <w:sz w:val="24"/>
          <w:szCs w:val="24"/>
        </w:rPr>
        <w:t xml:space="preserve">№  </w:t>
      </w:r>
      <w:r>
        <w:rPr>
          <w:sz w:val="24"/>
          <w:szCs w:val="24"/>
        </w:rPr>
        <w:t>32</w:t>
      </w:r>
      <w:bookmarkStart w:id="0" w:name="_GoBack"/>
      <w:bookmarkEnd w:id="0"/>
    </w:p>
    <w:p w:rsidR="00EB6DB6" w:rsidRDefault="00EB6DB6" w:rsidP="00EB6DB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D615C3" w:rsidRPr="00EF4441" w:rsidRDefault="00D615C3" w:rsidP="00EB6DB6">
      <w:pPr>
        <w:jc w:val="center"/>
        <w:rPr>
          <w:sz w:val="24"/>
          <w:szCs w:val="24"/>
        </w:rPr>
      </w:pPr>
    </w:p>
    <w:p w:rsidR="0013001E" w:rsidRPr="00EF4441" w:rsidRDefault="0013001E" w:rsidP="00EB6DB6">
      <w:pPr>
        <w:pStyle w:val="1"/>
        <w:spacing w:before="0" w:after="0"/>
        <w:jc w:val="center"/>
        <w:rPr>
          <w:sz w:val="24"/>
          <w:szCs w:val="24"/>
        </w:rPr>
      </w:pPr>
      <w:r w:rsidRPr="00EF4441">
        <w:rPr>
          <w:rFonts w:ascii="Times New Roman" w:hAnsi="Times New Roman"/>
          <w:b w:val="0"/>
          <w:sz w:val="24"/>
          <w:szCs w:val="24"/>
        </w:rPr>
        <w:t>О</w:t>
      </w:r>
      <w:r w:rsidR="005D4FCE" w:rsidRPr="00EF4441">
        <w:rPr>
          <w:rFonts w:ascii="Times New Roman" w:hAnsi="Times New Roman"/>
          <w:b w:val="0"/>
          <w:sz w:val="24"/>
          <w:szCs w:val="24"/>
        </w:rPr>
        <w:t xml:space="preserve">б определении форм </w:t>
      </w:r>
      <w:r w:rsidR="00D615C3">
        <w:rPr>
          <w:rFonts w:ascii="Times New Roman" w:hAnsi="Times New Roman"/>
          <w:b w:val="0"/>
          <w:sz w:val="24"/>
          <w:szCs w:val="24"/>
        </w:rPr>
        <w:t xml:space="preserve">участия граждан в обеспечении </w:t>
      </w:r>
      <w:r w:rsidR="005D4FCE" w:rsidRPr="00EF4441">
        <w:rPr>
          <w:rFonts w:ascii="Times New Roman" w:hAnsi="Times New Roman"/>
          <w:b w:val="0"/>
          <w:sz w:val="24"/>
          <w:szCs w:val="24"/>
        </w:rPr>
        <w:t xml:space="preserve">первичных мер </w:t>
      </w:r>
      <w:r w:rsidR="00D615C3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5D4FCE" w:rsidRPr="00EF4441">
        <w:rPr>
          <w:rFonts w:ascii="Times New Roman" w:hAnsi="Times New Roman"/>
          <w:b w:val="0"/>
          <w:sz w:val="24"/>
          <w:szCs w:val="24"/>
        </w:rPr>
        <w:t>пожарной безопасности</w:t>
      </w:r>
    </w:p>
    <w:p w:rsidR="00CF2936" w:rsidRPr="00EF4441" w:rsidRDefault="00CF2936" w:rsidP="0013001E">
      <w:pPr>
        <w:rPr>
          <w:sz w:val="24"/>
          <w:szCs w:val="24"/>
        </w:rPr>
      </w:pPr>
    </w:p>
    <w:p w:rsidR="0013001E" w:rsidRPr="00EF4441" w:rsidRDefault="0013001E" w:rsidP="00D615C3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      </w:t>
      </w:r>
      <w:r w:rsidR="005D5C09" w:rsidRPr="00EF4441">
        <w:rPr>
          <w:sz w:val="24"/>
          <w:szCs w:val="24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</w:t>
      </w:r>
      <w:r w:rsidR="005D4FCE" w:rsidRPr="00EF4441">
        <w:rPr>
          <w:sz w:val="24"/>
          <w:szCs w:val="24"/>
        </w:rPr>
        <w:t>, в целях обеспечения пожарной безопасности территории Северного сельского поселения</w:t>
      </w:r>
      <w:r w:rsidR="005D5C09" w:rsidRPr="00EF4441">
        <w:rPr>
          <w:sz w:val="24"/>
          <w:szCs w:val="24"/>
        </w:rPr>
        <w:t xml:space="preserve"> </w:t>
      </w:r>
      <w:r w:rsidR="00D2516F" w:rsidRPr="00EF4441">
        <w:rPr>
          <w:b/>
          <w:bCs/>
          <w:color w:val="000000"/>
          <w:spacing w:val="53"/>
          <w:w w:val="102"/>
          <w:sz w:val="24"/>
          <w:szCs w:val="24"/>
        </w:rPr>
        <w:t xml:space="preserve"> </w:t>
      </w:r>
    </w:p>
    <w:p w:rsidR="0013001E" w:rsidRPr="00EF4441" w:rsidRDefault="0013001E" w:rsidP="0013001E">
      <w:pPr>
        <w:rPr>
          <w:sz w:val="24"/>
          <w:szCs w:val="24"/>
        </w:rPr>
      </w:pPr>
    </w:p>
    <w:p w:rsidR="0013001E" w:rsidRDefault="0013001E" w:rsidP="0013001E">
      <w:pPr>
        <w:rPr>
          <w:sz w:val="24"/>
          <w:szCs w:val="24"/>
        </w:rPr>
      </w:pPr>
      <w:r w:rsidRPr="00EF4441">
        <w:rPr>
          <w:sz w:val="24"/>
          <w:szCs w:val="24"/>
        </w:rPr>
        <w:t>ПОСТАНОВЛЯЮ:</w:t>
      </w:r>
    </w:p>
    <w:p w:rsidR="00D615C3" w:rsidRPr="00EF4441" w:rsidRDefault="00D615C3" w:rsidP="0013001E">
      <w:pPr>
        <w:rPr>
          <w:sz w:val="24"/>
          <w:szCs w:val="24"/>
        </w:rPr>
      </w:pPr>
    </w:p>
    <w:p w:rsidR="00D2516F" w:rsidRPr="00EF4441" w:rsidRDefault="00D2516F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1. </w:t>
      </w:r>
      <w:r w:rsidR="005D4FCE" w:rsidRPr="00EF4441">
        <w:rPr>
          <w:sz w:val="24"/>
          <w:szCs w:val="24"/>
        </w:rPr>
        <w:t>Формами участия граждан в обеспечении первичных мер пожарной безопасности считать:</w:t>
      </w:r>
    </w:p>
    <w:p w:rsidR="005D4FCE" w:rsidRPr="00EF4441" w:rsidRDefault="005D4FCE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- соблюдение </w:t>
      </w:r>
      <w:r w:rsidR="004D433E" w:rsidRPr="00EF4441">
        <w:rPr>
          <w:sz w:val="24"/>
          <w:szCs w:val="24"/>
        </w:rPr>
        <w:t>населением требований пожарной безопасности</w:t>
      </w:r>
      <w:r w:rsidR="00451604" w:rsidRPr="00EF4441">
        <w:rPr>
          <w:sz w:val="24"/>
          <w:szCs w:val="24"/>
        </w:rPr>
        <w:t>;</w:t>
      </w:r>
    </w:p>
    <w:p w:rsidR="00451604" w:rsidRPr="00EF4441" w:rsidRDefault="00451604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 - оборудование строений, помещений, находящихся в собственности (пользовании) первичными средствами пожаротушения и противопожарным инвентарём в соответствии с правилами пожарной безопасности;</w:t>
      </w:r>
    </w:p>
    <w:p w:rsidR="00451604" w:rsidRPr="00EF4441" w:rsidRDefault="00EB6DB6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33F02" w:rsidRPr="00EF4441">
        <w:rPr>
          <w:sz w:val="24"/>
          <w:szCs w:val="24"/>
        </w:rPr>
        <w:t>уведомление пожарной охраны, Администрации Северного сельского поселения и ближайших соседей об обнаружении пожара;</w:t>
      </w:r>
    </w:p>
    <w:p w:rsidR="00B33F02" w:rsidRPr="00EF4441" w:rsidRDefault="00B33F02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-  принятие посильных мер по спасению людей, имущества и тушению пожаров до прибытия пожарной охраны;</w:t>
      </w:r>
    </w:p>
    <w:p w:rsidR="00B33F02" w:rsidRPr="00EF4441" w:rsidRDefault="00B33F02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-   содействие пожарной охране при тушении пожара;</w:t>
      </w:r>
    </w:p>
    <w:p w:rsidR="00B33F02" w:rsidRPr="00EF4441" w:rsidRDefault="00D615C3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33F02" w:rsidRPr="00EF4441">
        <w:rPr>
          <w:sz w:val="24"/>
          <w:szCs w:val="24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:rsidR="00B33F02" w:rsidRPr="00EF4441" w:rsidRDefault="00EB6DB6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33F02" w:rsidRPr="00EF4441">
        <w:rPr>
          <w:sz w:val="24"/>
          <w:szCs w:val="24"/>
        </w:rPr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</w:t>
      </w:r>
      <w:r w:rsidR="001974B3" w:rsidRPr="00EF4441">
        <w:rPr>
          <w:sz w:val="24"/>
          <w:szCs w:val="24"/>
        </w:rPr>
        <w:t xml:space="preserve"> производственных, хозяйственных, жилых и иных помещений и строений в целях </w:t>
      </w:r>
      <w:proofErr w:type="gramStart"/>
      <w:r w:rsidR="001974B3" w:rsidRPr="00EF4441">
        <w:rPr>
          <w:sz w:val="24"/>
          <w:szCs w:val="24"/>
        </w:rPr>
        <w:t>контроля за</w:t>
      </w:r>
      <w:proofErr w:type="gramEnd"/>
      <w:r w:rsidR="001974B3" w:rsidRPr="00EF4441">
        <w:rPr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D2516F" w:rsidRPr="00EF4441" w:rsidRDefault="00CF2936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D2516F" w:rsidRPr="00EF4441">
        <w:rPr>
          <w:sz w:val="24"/>
          <w:szCs w:val="24"/>
        </w:rPr>
        <w:t>2.</w:t>
      </w:r>
      <w:r w:rsidRPr="00EF4441">
        <w:rPr>
          <w:sz w:val="24"/>
          <w:szCs w:val="24"/>
        </w:rPr>
        <w:t xml:space="preserve"> </w:t>
      </w:r>
      <w:r w:rsidR="001974B3" w:rsidRPr="00EF4441">
        <w:rPr>
          <w:sz w:val="24"/>
          <w:szCs w:val="24"/>
        </w:rPr>
        <w:t>П</w:t>
      </w:r>
      <w:r w:rsidR="00A67DD1" w:rsidRPr="00EF4441">
        <w:rPr>
          <w:sz w:val="24"/>
          <w:szCs w:val="24"/>
        </w:rPr>
        <w:t xml:space="preserve">оручить </w:t>
      </w:r>
      <w:r w:rsidR="00EF4441" w:rsidRPr="00EF4441">
        <w:rPr>
          <w:sz w:val="24"/>
          <w:szCs w:val="24"/>
        </w:rPr>
        <w:t xml:space="preserve">специалисту по ЖКХ  Северного сельского </w:t>
      </w:r>
      <w:r w:rsidR="001974B3" w:rsidRPr="00EF4441">
        <w:rPr>
          <w:sz w:val="24"/>
          <w:szCs w:val="24"/>
        </w:rPr>
        <w:t xml:space="preserve">поселения </w:t>
      </w:r>
      <w:r w:rsidR="00EF4441" w:rsidRPr="00EF4441">
        <w:rPr>
          <w:sz w:val="24"/>
          <w:szCs w:val="24"/>
        </w:rPr>
        <w:t xml:space="preserve">организовать </w:t>
      </w:r>
      <w:r w:rsidR="001974B3" w:rsidRPr="00EF4441">
        <w:rPr>
          <w:sz w:val="24"/>
          <w:szCs w:val="24"/>
        </w:rPr>
        <w:t xml:space="preserve"> работу по привлечению граждан к участию в обеспечении первичных мер пожарной безопасности.</w:t>
      </w:r>
    </w:p>
    <w:p w:rsidR="00D2516F" w:rsidRPr="00EF4441" w:rsidRDefault="00CF2936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EB6DB6">
        <w:rPr>
          <w:sz w:val="24"/>
          <w:szCs w:val="24"/>
        </w:rPr>
        <w:t xml:space="preserve">3. </w:t>
      </w:r>
      <w:r w:rsidR="00EB5FD7" w:rsidRPr="00EF4441">
        <w:rPr>
          <w:sz w:val="24"/>
          <w:szCs w:val="24"/>
        </w:rPr>
        <w:t xml:space="preserve">Рекомендовать собственникам индивидуальной жилищной застройки иметь в своем распоряжении для целей пожарной безопасности следующий инвентарь:  лом, багор, 2 ведра, огнетушитель, 1 лопату штыковую, 1 лопату совковую, асбестовое полотно (по возможности), грубошерстная ткань или войлок (кошма, покрывало из негорючего материала), ёмкость для хранения </w:t>
      </w:r>
      <w:r w:rsidR="007D798F" w:rsidRPr="00EF4441">
        <w:rPr>
          <w:sz w:val="24"/>
          <w:szCs w:val="24"/>
        </w:rPr>
        <w:t>воды не менее 0,2 м</w:t>
      </w:r>
      <w:r w:rsidR="007D798F" w:rsidRPr="00EF4441">
        <w:rPr>
          <w:sz w:val="24"/>
          <w:szCs w:val="24"/>
          <w:vertAlign w:val="superscript"/>
        </w:rPr>
        <w:t>3</w:t>
      </w:r>
      <w:r w:rsidR="007D798F" w:rsidRPr="00EF4441">
        <w:rPr>
          <w:sz w:val="24"/>
          <w:szCs w:val="24"/>
        </w:rPr>
        <w:t>.</w:t>
      </w:r>
    </w:p>
    <w:p w:rsidR="00CF2936" w:rsidRPr="00EF4441" w:rsidRDefault="00EB6DB6" w:rsidP="00EB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7D798F" w:rsidRPr="00EF4441">
        <w:rPr>
          <w:sz w:val="24"/>
          <w:szCs w:val="24"/>
        </w:rPr>
        <w:t xml:space="preserve">Специалисту по ЖКХ Северного сельского поселения </w:t>
      </w:r>
      <w:r w:rsidR="00EF4441">
        <w:rPr>
          <w:sz w:val="24"/>
          <w:szCs w:val="24"/>
        </w:rPr>
        <w:t xml:space="preserve"> (по согласованию с ГПС) </w:t>
      </w:r>
      <w:r w:rsidR="007D798F" w:rsidRPr="00EF4441">
        <w:rPr>
          <w:sz w:val="24"/>
          <w:szCs w:val="24"/>
        </w:rPr>
        <w:t>организовать  вывешивание табличек с изображением инвентаря, с которым жильцы индивидуальной жилищной застройки обязаны являться на тушение пожара, на стенах индивидуальных жилых домов (калитках или воротах домовладений)</w:t>
      </w:r>
      <w:r w:rsidR="00CF2936" w:rsidRPr="00EF4441">
        <w:rPr>
          <w:sz w:val="24"/>
          <w:szCs w:val="24"/>
        </w:rPr>
        <w:t>.</w:t>
      </w:r>
    </w:p>
    <w:p w:rsidR="007D798F" w:rsidRDefault="007D798F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5. Реко</w:t>
      </w:r>
      <w:r w:rsidR="00E3160D" w:rsidRPr="00EF4441">
        <w:rPr>
          <w:sz w:val="24"/>
          <w:szCs w:val="24"/>
        </w:rPr>
        <w:t>мендовать руководителям организ</w:t>
      </w:r>
      <w:r w:rsidRPr="00EF4441">
        <w:rPr>
          <w:sz w:val="24"/>
          <w:szCs w:val="24"/>
        </w:rPr>
        <w:t>а</w:t>
      </w:r>
      <w:r w:rsidR="00E3160D" w:rsidRPr="00EF4441">
        <w:rPr>
          <w:sz w:val="24"/>
          <w:szCs w:val="24"/>
        </w:rPr>
        <w:t>ций и учреждений: содействовать персоналу в его участии в обеспечении первичных мер пожарной безопасности.</w:t>
      </w:r>
    </w:p>
    <w:p w:rsidR="00D615C3" w:rsidRPr="00D615C3" w:rsidRDefault="00D615C3" w:rsidP="00D615C3">
      <w:pPr>
        <w:pStyle w:val="1"/>
        <w:spacing w:before="0" w:after="0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 xml:space="preserve">6. Постановление Администрации Северного сельского поселения от </w:t>
      </w:r>
      <w:r w:rsidR="003A4E8B">
        <w:rPr>
          <w:rFonts w:ascii="Times New Roman" w:hAnsi="Times New Roman"/>
          <w:b w:val="0"/>
          <w:bCs w:val="0"/>
          <w:sz w:val="24"/>
          <w:szCs w:val="24"/>
        </w:rPr>
        <w:t>06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>.03.</w:t>
      </w:r>
      <w:r w:rsidR="003A4E8B">
        <w:rPr>
          <w:rFonts w:ascii="Times New Roman" w:hAnsi="Times New Roman"/>
          <w:b w:val="0"/>
          <w:bCs w:val="0"/>
          <w:sz w:val="24"/>
          <w:szCs w:val="24"/>
        </w:rPr>
        <w:t>2023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</w:t>
      </w:r>
      <w:r w:rsidRPr="00D615C3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3A4E8B"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D615C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4441">
        <w:rPr>
          <w:rFonts w:ascii="Times New Roman" w:hAnsi="Times New Roman"/>
          <w:b w:val="0"/>
          <w:sz w:val="24"/>
          <w:szCs w:val="24"/>
        </w:rPr>
        <w:t>«Об определении форм участия граждан в обеспечении первичных мер пожарной безопасности»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615C3">
        <w:rPr>
          <w:b w:val="0"/>
          <w:sz w:val="24"/>
          <w:szCs w:val="24"/>
        </w:rPr>
        <w:t>считать утратившим силу.</w:t>
      </w:r>
    </w:p>
    <w:p w:rsidR="00E3160D" w:rsidRPr="00EF4441" w:rsidRDefault="00E3160D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D615C3">
        <w:rPr>
          <w:sz w:val="24"/>
          <w:szCs w:val="24"/>
        </w:rPr>
        <w:t>7</w:t>
      </w:r>
      <w:r w:rsidRPr="00EF4441">
        <w:rPr>
          <w:sz w:val="24"/>
          <w:szCs w:val="24"/>
        </w:rPr>
        <w:t xml:space="preserve">. </w:t>
      </w:r>
      <w:proofErr w:type="gramStart"/>
      <w:r w:rsidR="00482ECB" w:rsidRPr="00EF4441">
        <w:rPr>
          <w:sz w:val="24"/>
          <w:szCs w:val="24"/>
        </w:rPr>
        <w:t>Разместить</w:t>
      </w:r>
      <w:proofErr w:type="gramEnd"/>
      <w:r w:rsidR="00482ECB" w:rsidRPr="00EF4441">
        <w:rPr>
          <w:sz w:val="24"/>
          <w:szCs w:val="24"/>
        </w:rPr>
        <w:t xml:space="preserve"> настоящее Постановление на информационном сайте Северного сельского поселения.</w:t>
      </w:r>
    </w:p>
    <w:p w:rsidR="00D2516F" w:rsidRPr="00EF4441" w:rsidRDefault="00CF2936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D615C3">
        <w:rPr>
          <w:sz w:val="24"/>
          <w:szCs w:val="24"/>
        </w:rPr>
        <w:t>8</w:t>
      </w:r>
      <w:r w:rsidR="00D2516F" w:rsidRPr="00EF4441">
        <w:rPr>
          <w:sz w:val="24"/>
          <w:szCs w:val="24"/>
        </w:rPr>
        <w:t xml:space="preserve">. </w:t>
      </w:r>
      <w:r w:rsidR="007D798F" w:rsidRPr="00EF4441">
        <w:rPr>
          <w:sz w:val="24"/>
          <w:szCs w:val="24"/>
        </w:rPr>
        <w:t xml:space="preserve"> </w:t>
      </w:r>
      <w:r w:rsidR="00D2516F" w:rsidRPr="00EF4441">
        <w:rPr>
          <w:color w:val="000000"/>
          <w:spacing w:val="1"/>
          <w:sz w:val="24"/>
          <w:szCs w:val="24"/>
        </w:rPr>
        <w:t>Контроль</w:t>
      </w:r>
      <w:r w:rsidRPr="00EF4441">
        <w:rPr>
          <w:color w:val="000000"/>
          <w:spacing w:val="1"/>
          <w:sz w:val="24"/>
          <w:szCs w:val="24"/>
        </w:rPr>
        <w:t xml:space="preserve"> </w:t>
      </w:r>
      <w:r w:rsidR="00D2516F" w:rsidRPr="00EF4441">
        <w:rPr>
          <w:color w:val="000000"/>
          <w:spacing w:val="1"/>
          <w:sz w:val="24"/>
          <w:szCs w:val="24"/>
        </w:rPr>
        <w:t xml:space="preserve"> </w:t>
      </w:r>
      <w:r w:rsidRPr="00EF4441">
        <w:rPr>
          <w:color w:val="000000"/>
          <w:spacing w:val="1"/>
          <w:sz w:val="24"/>
          <w:szCs w:val="24"/>
        </w:rPr>
        <w:t>испол</w:t>
      </w:r>
      <w:r w:rsidR="00D2516F" w:rsidRPr="00EF4441">
        <w:rPr>
          <w:color w:val="000000"/>
          <w:spacing w:val="1"/>
          <w:sz w:val="24"/>
          <w:szCs w:val="24"/>
        </w:rPr>
        <w:t>нени</w:t>
      </w:r>
      <w:r w:rsidRPr="00EF4441">
        <w:rPr>
          <w:color w:val="000000"/>
          <w:spacing w:val="1"/>
          <w:sz w:val="24"/>
          <w:szCs w:val="24"/>
        </w:rPr>
        <w:t>я</w:t>
      </w:r>
      <w:r w:rsidR="00D2516F" w:rsidRPr="00EF4441">
        <w:rPr>
          <w:color w:val="000000"/>
          <w:spacing w:val="1"/>
          <w:sz w:val="24"/>
          <w:szCs w:val="24"/>
        </w:rPr>
        <w:t xml:space="preserve"> данного постановления </w:t>
      </w:r>
      <w:r w:rsidR="00D2516F" w:rsidRPr="00EF4441">
        <w:rPr>
          <w:sz w:val="24"/>
          <w:szCs w:val="24"/>
        </w:rPr>
        <w:t>оставляю за собой.</w:t>
      </w:r>
    </w:p>
    <w:p w:rsidR="00D2516F" w:rsidRPr="00EF4441" w:rsidRDefault="00D2516F" w:rsidP="00451604">
      <w:pPr>
        <w:rPr>
          <w:sz w:val="24"/>
          <w:szCs w:val="24"/>
        </w:rPr>
      </w:pPr>
    </w:p>
    <w:p w:rsidR="00071AB6" w:rsidRPr="00EF4441" w:rsidRDefault="00071AB6" w:rsidP="00451604">
      <w:pPr>
        <w:rPr>
          <w:sz w:val="24"/>
          <w:szCs w:val="24"/>
        </w:rPr>
      </w:pPr>
    </w:p>
    <w:p w:rsidR="0013001E" w:rsidRPr="00EF4441" w:rsidRDefault="0013001E" w:rsidP="00071AB6">
      <w:pPr>
        <w:rPr>
          <w:sz w:val="24"/>
          <w:szCs w:val="24"/>
        </w:rPr>
      </w:pPr>
    </w:p>
    <w:p w:rsidR="00482ECB" w:rsidRPr="00EF4441" w:rsidRDefault="0013001E" w:rsidP="00D615C3">
      <w:pPr>
        <w:rPr>
          <w:sz w:val="24"/>
          <w:szCs w:val="24"/>
        </w:rPr>
      </w:pPr>
      <w:r w:rsidRPr="00EF4441">
        <w:rPr>
          <w:sz w:val="24"/>
          <w:szCs w:val="24"/>
        </w:rPr>
        <w:t xml:space="preserve">  Главы Северного сельского поселения                                                         А.</w:t>
      </w:r>
      <w:r w:rsidR="00EB6DB6">
        <w:rPr>
          <w:sz w:val="24"/>
          <w:szCs w:val="24"/>
        </w:rPr>
        <w:t>П</w:t>
      </w:r>
      <w:r w:rsidRPr="00EF4441">
        <w:rPr>
          <w:sz w:val="24"/>
          <w:szCs w:val="24"/>
        </w:rPr>
        <w:t xml:space="preserve">. </w:t>
      </w:r>
      <w:r w:rsidR="00EB6DB6">
        <w:rPr>
          <w:sz w:val="24"/>
          <w:szCs w:val="24"/>
        </w:rPr>
        <w:t>Майзер</w:t>
      </w:r>
    </w:p>
    <w:p w:rsidR="00482ECB" w:rsidRPr="00EF4441" w:rsidRDefault="00482EC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F41C78" w:rsidRPr="00B33957" w:rsidRDefault="005B4E72" w:rsidP="00B33957">
      <w:pPr>
        <w:shd w:val="clear" w:color="auto" w:fill="FFFFFF"/>
        <w:rPr>
          <w:bCs/>
          <w:szCs w:val="28"/>
        </w:rPr>
      </w:pPr>
      <w:r w:rsidRPr="00EF4441">
        <w:rPr>
          <w:bCs/>
          <w:color w:val="000000"/>
          <w:sz w:val="24"/>
          <w:szCs w:val="24"/>
        </w:rPr>
        <w:t xml:space="preserve">                </w:t>
      </w:r>
      <w:r w:rsidR="00D615C3">
        <w:rPr>
          <w:bCs/>
          <w:color w:val="000000"/>
          <w:sz w:val="24"/>
          <w:szCs w:val="24"/>
        </w:rPr>
        <w:t xml:space="preserve">                           </w:t>
      </w:r>
      <w:r w:rsidRPr="00EF444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</w:rPr>
        <w:t xml:space="preserve">                                         </w:t>
      </w:r>
    </w:p>
    <w:sectPr w:rsidR="00F41C78" w:rsidRPr="00B33957" w:rsidSect="00D615C3">
      <w:pgSz w:w="11906" w:h="16838"/>
      <w:pgMar w:top="993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586086"/>
    <w:multiLevelType w:val="hybridMultilevel"/>
    <w:tmpl w:val="73AAE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84A8D"/>
    <w:multiLevelType w:val="hybridMultilevel"/>
    <w:tmpl w:val="972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4E72"/>
    <w:rsid w:val="00071AB6"/>
    <w:rsid w:val="000817B2"/>
    <w:rsid w:val="000B249C"/>
    <w:rsid w:val="0013001E"/>
    <w:rsid w:val="001974B3"/>
    <w:rsid w:val="0022462C"/>
    <w:rsid w:val="0023119F"/>
    <w:rsid w:val="00262479"/>
    <w:rsid w:val="002777EA"/>
    <w:rsid w:val="00301CB9"/>
    <w:rsid w:val="003224EF"/>
    <w:rsid w:val="003415A4"/>
    <w:rsid w:val="003A4E8B"/>
    <w:rsid w:val="00400C92"/>
    <w:rsid w:val="004129EA"/>
    <w:rsid w:val="00451604"/>
    <w:rsid w:val="00482793"/>
    <w:rsid w:val="00482ECB"/>
    <w:rsid w:val="004D433E"/>
    <w:rsid w:val="0050315F"/>
    <w:rsid w:val="005B24DE"/>
    <w:rsid w:val="005B4E72"/>
    <w:rsid w:val="005D4FCE"/>
    <w:rsid w:val="005D5C09"/>
    <w:rsid w:val="00604C5F"/>
    <w:rsid w:val="007A0217"/>
    <w:rsid w:val="007D798F"/>
    <w:rsid w:val="008321EF"/>
    <w:rsid w:val="00947733"/>
    <w:rsid w:val="009524C3"/>
    <w:rsid w:val="00960E29"/>
    <w:rsid w:val="00A67DD1"/>
    <w:rsid w:val="00B33957"/>
    <w:rsid w:val="00B33F02"/>
    <w:rsid w:val="00B62A74"/>
    <w:rsid w:val="00C36105"/>
    <w:rsid w:val="00CF2936"/>
    <w:rsid w:val="00D2516F"/>
    <w:rsid w:val="00D615C3"/>
    <w:rsid w:val="00DE5CE3"/>
    <w:rsid w:val="00E06E30"/>
    <w:rsid w:val="00E076C1"/>
    <w:rsid w:val="00E3160D"/>
    <w:rsid w:val="00EB5FD7"/>
    <w:rsid w:val="00EB6DB6"/>
    <w:rsid w:val="00EF4441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72"/>
    <w:rPr>
      <w:sz w:val="28"/>
    </w:rPr>
  </w:style>
  <w:style w:type="paragraph" w:styleId="1">
    <w:name w:val="heading 1"/>
    <w:basedOn w:val="a"/>
    <w:next w:val="a"/>
    <w:link w:val="10"/>
    <w:qFormat/>
    <w:rsid w:val="0013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4E72"/>
    <w:pPr>
      <w:keepNext/>
      <w:tabs>
        <w:tab w:val="left" w:pos="5845"/>
      </w:tabs>
      <w:spacing w:line="360" w:lineRule="auto"/>
      <w:jc w:val="center"/>
      <w:outlineLvl w:val="1"/>
    </w:pPr>
  </w:style>
  <w:style w:type="paragraph" w:styleId="3">
    <w:name w:val="heading 3"/>
    <w:basedOn w:val="a"/>
    <w:next w:val="a"/>
    <w:qFormat/>
    <w:rsid w:val="005B4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300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E7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B4E72"/>
    <w:pPr>
      <w:spacing w:after="120"/>
    </w:pPr>
  </w:style>
  <w:style w:type="character" w:customStyle="1" w:styleId="a4">
    <w:name w:val="Верхний колонтитул Знак"/>
    <w:basedOn w:val="a0"/>
    <w:link w:val="a3"/>
    <w:locked/>
    <w:rsid w:val="005B4E72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5B4E72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B4E72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0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13001E"/>
    <w:rPr>
      <w:rFonts w:ascii="Calibri" w:eastAsia="Times New Roman" w:hAnsi="Calibri" w:cs="Times New Roman"/>
      <w:sz w:val="24"/>
      <w:szCs w:val="24"/>
    </w:rPr>
  </w:style>
  <w:style w:type="character" w:styleId="a6">
    <w:name w:val="Emphasis"/>
    <w:basedOn w:val="a0"/>
    <w:qFormat/>
    <w:rsid w:val="005D5C09"/>
    <w:rPr>
      <w:i/>
      <w:iCs/>
    </w:rPr>
  </w:style>
  <w:style w:type="paragraph" w:styleId="a7">
    <w:name w:val="Balloon Text"/>
    <w:basedOn w:val="a"/>
    <w:link w:val="a8"/>
    <w:rsid w:val="003A4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2023-04-13T05:07:00Z</cp:lastPrinted>
  <dcterms:created xsi:type="dcterms:W3CDTF">2020-03-18T09:57:00Z</dcterms:created>
  <dcterms:modified xsi:type="dcterms:W3CDTF">2023-04-13T05:07:00Z</dcterms:modified>
</cp:coreProperties>
</file>